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C57F" w14:textId="1089426C" w:rsidR="00203BD9" w:rsidRPr="00395A63" w:rsidRDefault="00BE2932" w:rsidP="00B80B58">
      <w:pPr>
        <w:pStyle w:val="Title"/>
        <w:rPr>
          <w:rFonts w:cs="Arial"/>
          <w:sz w:val="60"/>
          <w:szCs w:val="60"/>
          <w:lang w:val="fr-CA"/>
        </w:rPr>
      </w:pPr>
      <w:r w:rsidRPr="00BE2932">
        <w:rPr>
          <w:lang w:val="fr-CA"/>
        </w:rPr>
        <w:t xml:space="preserve">Processus d’enquête: </w:t>
      </w:r>
      <w:r w:rsidR="00D06B61" w:rsidRPr="004E7ED3">
        <w:rPr>
          <w:lang w:val="fr-CA"/>
        </w:rPr>
        <w:t>Recycler</w:t>
      </w:r>
    </w:p>
    <w:p w14:paraId="708988C2" w14:textId="3D7AA7EB" w:rsidR="00E2756D" w:rsidRPr="009B2343" w:rsidRDefault="00BE2932" w:rsidP="00203BD9">
      <w:pPr>
        <w:pStyle w:val="Heading2"/>
        <w:rPr>
          <w:rFonts w:cs="Arial"/>
          <w:lang w:val="fr-CA"/>
        </w:rPr>
      </w:pPr>
      <w:r w:rsidRPr="009812D0">
        <w:rPr>
          <w:lang w:val="fr-CA"/>
        </w:rPr>
        <w:t>Ta Tâche</w:t>
      </w:r>
    </w:p>
    <w:p w14:paraId="50DCDD6C" w14:textId="5F90C70B" w:rsidR="00BE2932" w:rsidRDefault="00D06B61" w:rsidP="00BE2932">
      <w:pPr>
        <w:rPr>
          <w:lang w:val="fr-CA"/>
        </w:rPr>
      </w:pPr>
      <w:r w:rsidRPr="004E7ED3">
        <w:rPr>
          <w:lang w:val="fr-CA"/>
        </w:rPr>
        <w:t>Au cours des prochaines semaines, tu prépareras un message d’intérêt public décrivant les avantages associés au recyclage d’un type de matière précis.</w:t>
      </w:r>
      <w:r>
        <w:t xml:space="preserve"> </w:t>
      </w:r>
      <w:r>
        <w:rPr>
          <w:lang w:val="fr-CA"/>
        </w:rPr>
        <w:t>Tu auras à travailler</w:t>
      </w:r>
      <w:r w:rsidRPr="004E7ED3">
        <w:rPr>
          <w:lang w:val="fr-CA"/>
        </w:rPr>
        <w:t xml:space="preserve"> en équipe de quatre.</w:t>
      </w:r>
      <w:r>
        <w:t xml:space="preserve"> </w:t>
      </w:r>
      <w:r w:rsidRPr="004E7ED3">
        <w:rPr>
          <w:lang w:val="fr-CA"/>
        </w:rPr>
        <w:t>Choisis parmi les matières suivantes </w:t>
      </w:r>
      <w:r w:rsidR="00BE2932" w:rsidRPr="009812D0">
        <w:rPr>
          <w:lang w:val="fr-CA"/>
        </w:rPr>
        <w:t>:</w:t>
      </w:r>
    </w:p>
    <w:p w14:paraId="781236F1" w14:textId="77777777" w:rsidR="00BE2932" w:rsidRDefault="00BE2932" w:rsidP="00BE2932">
      <w:pPr>
        <w:rPr>
          <w:lang w:val="fr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932" w14:paraId="4860F9FD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2B5E335" w14:textId="01603975" w:rsidR="00BE2932" w:rsidRDefault="00D06B61" w:rsidP="00BE2932">
            <w:pPr>
              <w:jc w:val="center"/>
              <w:rPr>
                <w:lang w:val="fr-CA"/>
              </w:rPr>
            </w:pPr>
            <w:r w:rsidRPr="004E7ED3">
              <w:rPr>
                <w:lang w:val="fr-CA"/>
              </w:rPr>
              <w:t>Aluminium</w:t>
            </w:r>
          </w:p>
        </w:tc>
        <w:tc>
          <w:tcPr>
            <w:tcW w:w="3117" w:type="dxa"/>
            <w:vAlign w:val="center"/>
          </w:tcPr>
          <w:p w14:paraId="56DA48C3" w14:textId="2B129102" w:rsidR="00BE2932" w:rsidRDefault="00D06B61" w:rsidP="00BE2932">
            <w:pPr>
              <w:jc w:val="center"/>
              <w:rPr>
                <w:lang w:val="fr-CA"/>
              </w:rPr>
            </w:pPr>
            <w:r w:rsidRPr="004E7ED3">
              <w:rPr>
                <w:lang w:val="fr-CA"/>
              </w:rPr>
              <w:t>Compost</w:t>
            </w:r>
          </w:p>
        </w:tc>
        <w:tc>
          <w:tcPr>
            <w:tcW w:w="3117" w:type="dxa"/>
            <w:vAlign w:val="center"/>
          </w:tcPr>
          <w:p w14:paraId="0F2638E2" w14:textId="7CA61D11" w:rsidR="00BE2932" w:rsidRDefault="00D06B61" w:rsidP="00BE2932">
            <w:pPr>
              <w:jc w:val="center"/>
              <w:rPr>
                <w:lang w:val="fr-CA"/>
              </w:rPr>
            </w:pPr>
            <w:r w:rsidRPr="004E7ED3">
              <w:rPr>
                <w:lang w:val="fr-CA"/>
              </w:rPr>
              <w:t>Déchets électroniques</w:t>
            </w:r>
          </w:p>
        </w:tc>
      </w:tr>
      <w:tr w:rsidR="00BE2932" w14:paraId="3D85CA56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B63281D" w14:textId="3F2CCE3A" w:rsidR="00BE2932" w:rsidRDefault="00D06B61" w:rsidP="00BE2932">
            <w:pPr>
              <w:jc w:val="center"/>
              <w:rPr>
                <w:lang w:val="fr-CA"/>
              </w:rPr>
            </w:pPr>
            <w:r w:rsidRPr="004E7ED3">
              <w:rPr>
                <w:lang w:val="fr-CA"/>
              </w:rPr>
              <w:t>Verre</w:t>
            </w:r>
          </w:p>
        </w:tc>
        <w:tc>
          <w:tcPr>
            <w:tcW w:w="3117" w:type="dxa"/>
            <w:vAlign w:val="center"/>
          </w:tcPr>
          <w:p w14:paraId="3606CC22" w14:textId="4900088C" w:rsidR="00BE2932" w:rsidRDefault="00D06B61" w:rsidP="00BE2932">
            <w:pPr>
              <w:jc w:val="center"/>
              <w:rPr>
                <w:lang w:val="fr-CA"/>
              </w:rPr>
            </w:pPr>
            <w:r w:rsidRPr="004E7ED3">
              <w:rPr>
                <w:lang w:val="fr-CA"/>
              </w:rPr>
              <w:t>Papier</w:t>
            </w:r>
          </w:p>
        </w:tc>
        <w:tc>
          <w:tcPr>
            <w:tcW w:w="3117" w:type="dxa"/>
            <w:vAlign w:val="center"/>
          </w:tcPr>
          <w:p w14:paraId="3DD207E6" w14:textId="408ED11F" w:rsidR="00BE2932" w:rsidRDefault="00D06B61" w:rsidP="00BE2932">
            <w:pPr>
              <w:jc w:val="center"/>
              <w:rPr>
                <w:lang w:val="fr-CA"/>
              </w:rPr>
            </w:pPr>
            <w:r w:rsidRPr="004E7ED3">
              <w:rPr>
                <w:lang w:val="fr-CA"/>
              </w:rPr>
              <w:t>Plastique</w:t>
            </w:r>
          </w:p>
        </w:tc>
      </w:tr>
    </w:tbl>
    <w:p w14:paraId="099D0F3B" w14:textId="77777777" w:rsidR="00BE2932" w:rsidRDefault="00BE2932" w:rsidP="00BE2932">
      <w:pPr>
        <w:rPr>
          <w:lang w:val="fr-CA"/>
        </w:rPr>
      </w:pPr>
    </w:p>
    <w:p w14:paraId="36470F30" w14:textId="77777777" w:rsidR="00D06B61" w:rsidRDefault="00D06B61" w:rsidP="00D06B61">
      <w:r w:rsidRPr="004E7ED3">
        <w:rPr>
          <w:lang w:val="fr-CA"/>
        </w:rPr>
        <w:t>Le message d’intérêt public sera diffusé dans ta ville.</w:t>
      </w:r>
      <w:r>
        <w:t xml:space="preserve"> </w:t>
      </w:r>
      <w:r w:rsidRPr="004E7ED3">
        <w:rPr>
          <w:lang w:val="fr-CA"/>
        </w:rPr>
        <w:t>Tu dois donc être au courant de la manière dont le recyclage se fait dans la région et des effets positifs de cette pratique.</w:t>
      </w:r>
    </w:p>
    <w:p w14:paraId="5F1E7270" w14:textId="77777777" w:rsidR="00D06B61" w:rsidRDefault="00D06B61" w:rsidP="00D06B61"/>
    <w:p w14:paraId="5FDEA99E" w14:textId="2E190FE6" w:rsidR="00811C5E" w:rsidRDefault="00D06B61" w:rsidP="00D06B61">
      <w:pPr>
        <w:rPr>
          <w:rFonts w:cs="Arial"/>
          <w:lang w:val="fr-CA"/>
        </w:rPr>
      </w:pPr>
      <w:r w:rsidRPr="004E7ED3">
        <w:rPr>
          <w:lang w:val="fr-CA"/>
        </w:rPr>
        <w:t xml:space="preserve">Chacun des membres de l’équipe sera responsable de la recherche pour une petite question se rapportant à la matière recyclable que </w:t>
      </w:r>
      <w:r>
        <w:rPr>
          <w:lang w:val="fr-CA"/>
        </w:rPr>
        <w:t>ton équipe</w:t>
      </w:r>
      <w:r w:rsidRPr="004E7ED3">
        <w:rPr>
          <w:lang w:val="fr-CA"/>
        </w:rPr>
        <w:t xml:space="preserve"> </w:t>
      </w:r>
      <w:r>
        <w:rPr>
          <w:lang w:val="fr-CA"/>
        </w:rPr>
        <w:t>a</w:t>
      </w:r>
      <w:r w:rsidRPr="004E7ED3">
        <w:rPr>
          <w:lang w:val="fr-CA"/>
        </w:rPr>
        <w:t xml:space="preserve"> choisie.</w:t>
      </w:r>
      <w:r>
        <w:t xml:space="preserve"> </w:t>
      </w:r>
      <w:r w:rsidRPr="004E7ED3">
        <w:rPr>
          <w:lang w:val="fr-CA"/>
        </w:rPr>
        <w:t>SESI</w:t>
      </w:r>
      <w:r w:rsidRPr="004E7ED3">
        <w:rPr>
          <w:lang w:val="fr-CA"/>
        </w:rPr>
        <w:noBreakHyphen/>
        <w:t>21 sera utilisé afin d’effectuer les recherches de manière individuelle</w:t>
      </w:r>
      <w:r w:rsidR="00811C5E" w:rsidRPr="009B2343">
        <w:rPr>
          <w:rFonts w:cs="Arial"/>
          <w:lang w:val="fr-CA"/>
        </w:rPr>
        <w:t>.</w:t>
      </w:r>
    </w:p>
    <w:p w14:paraId="4C938F4B" w14:textId="77777777" w:rsidR="0093417C" w:rsidRPr="009B2343" w:rsidRDefault="0093417C" w:rsidP="00811C5E">
      <w:pPr>
        <w:rPr>
          <w:rFonts w:cs="Arial"/>
          <w:lang w:val="fr-CA"/>
        </w:rPr>
      </w:pPr>
    </w:p>
    <w:p w14:paraId="0CA61B1C" w14:textId="70E1EEC8" w:rsidR="0093417C" w:rsidRDefault="00BE2932" w:rsidP="00BE2932">
      <w:pPr>
        <w:pStyle w:val="Heading2"/>
        <w:rPr>
          <w:lang w:val="fr-CA"/>
        </w:rPr>
      </w:pPr>
      <w:r w:rsidRPr="009812D0">
        <w:rPr>
          <w:lang w:val="fr-CA"/>
        </w:rPr>
        <w:t>Détails</w:t>
      </w:r>
    </w:p>
    <w:p w14:paraId="4ECFA7BB" w14:textId="77777777" w:rsidR="00D06B61" w:rsidRDefault="00D06B61" w:rsidP="00D06B61">
      <w:r w:rsidRPr="004E7ED3">
        <w:rPr>
          <w:lang w:val="fr-CA"/>
        </w:rPr>
        <w:t xml:space="preserve">Tu trouveras ci-dessous la grande question ainsi que les petites questions auxquelles chaque équipe devra répondre dans </w:t>
      </w:r>
      <w:r>
        <w:rPr>
          <w:lang w:val="fr-CA"/>
        </w:rPr>
        <w:t>son</w:t>
      </w:r>
      <w:r w:rsidRPr="004E7ED3">
        <w:rPr>
          <w:lang w:val="fr-CA"/>
        </w:rPr>
        <w:t xml:space="preserve"> message d’intérêt public.</w:t>
      </w:r>
      <w:r>
        <w:t xml:space="preserve"> </w:t>
      </w:r>
      <w:r w:rsidRPr="004E7ED3">
        <w:rPr>
          <w:lang w:val="fr-CA"/>
        </w:rPr>
        <w:t>Conce</w:t>
      </w:r>
      <w:r>
        <w:rPr>
          <w:lang w:val="fr-CA"/>
        </w:rPr>
        <w:t>ntre</w:t>
      </w:r>
      <w:r w:rsidRPr="004E7ED3">
        <w:rPr>
          <w:lang w:val="fr-CA"/>
        </w:rPr>
        <w:t>-</w:t>
      </w:r>
      <w:r>
        <w:rPr>
          <w:lang w:val="fr-CA"/>
        </w:rPr>
        <w:t>toi</w:t>
      </w:r>
      <w:r w:rsidRPr="004E7ED3">
        <w:rPr>
          <w:lang w:val="fr-CA"/>
        </w:rPr>
        <w:t xml:space="preserve"> sur la matière recyclable choisie par </w:t>
      </w:r>
      <w:r>
        <w:rPr>
          <w:lang w:val="fr-CA"/>
        </w:rPr>
        <w:t>ton</w:t>
      </w:r>
      <w:r w:rsidRPr="004E7ED3">
        <w:rPr>
          <w:lang w:val="fr-CA"/>
        </w:rPr>
        <w:t xml:space="preserve"> équipe.</w:t>
      </w:r>
    </w:p>
    <w:p w14:paraId="0F628CF3" w14:textId="77777777" w:rsidR="00D06B61" w:rsidRDefault="00D06B61" w:rsidP="00D06B61"/>
    <w:p w14:paraId="5425ED27" w14:textId="1CBCEB19" w:rsidR="00BE2932" w:rsidRDefault="00D06B61" w:rsidP="00D06B61">
      <w:pPr>
        <w:rPr>
          <w:lang w:val="fr-CA"/>
        </w:rPr>
      </w:pPr>
      <w:r w:rsidRPr="004E7ED3">
        <w:rPr>
          <w:b/>
          <w:lang w:val="fr-CA"/>
        </w:rPr>
        <w:t>Grande question :</w:t>
      </w:r>
      <w:r>
        <w:t xml:space="preserve"> </w:t>
      </w:r>
      <w:r w:rsidRPr="004E7ED3">
        <w:rPr>
          <w:lang w:val="fr-CA"/>
        </w:rPr>
        <w:t xml:space="preserve">Comment les élèves de votre école peuvent-ils avoir un impact positif sur l’environnement en recyclant la matière que </w:t>
      </w:r>
      <w:r>
        <w:rPr>
          <w:lang w:val="fr-CA"/>
        </w:rPr>
        <w:t>ton équipe</w:t>
      </w:r>
      <w:r w:rsidRPr="004E7ED3">
        <w:rPr>
          <w:lang w:val="fr-CA"/>
        </w:rPr>
        <w:t xml:space="preserve"> a choisie?</w:t>
      </w:r>
    </w:p>
    <w:p w14:paraId="3F62720E" w14:textId="77777777" w:rsidR="00D06B61" w:rsidRPr="009812D0" w:rsidRDefault="00D06B61" w:rsidP="00D06B61">
      <w:pPr>
        <w:rPr>
          <w:lang w:val="fr-CA"/>
        </w:rPr>
      </w:pPr>
    </w:p>
    <w:p w14:paraId="19CE3105" w14:textId="77777777" w:rsidR="00D06B61" w:rsidRPr="005E7CB6" w:rsidRDefault="00D06B61" w:rsidP="00D06B61">
      <w:pPr>
        <w:rPr>
          <w:b/>
        </w:rPr>
      </w:pPr>
      <w:r w:rsidRPr="004E7ED3">
        <w:rPr>
          <w:b/>
          <w:lang w:val="fr-CA"/>
        </w:rPr>
        <w:t>Petites questions :</w:t>
      </w:r>
    </w:p>
    <w:p w14:paraId="163B417E" w14:textId="77777777" w:rsidR="00D06B61" w:rsidRDefault="00D06B61" w:rsidP="00D06B61">
      <w:pPr>
        <w:pStyle w:val="ListParagraph"/>
        <w:numPr>
          <w:ilvl w:val="0"/>
          <w:numId w:val="29"/>
        </w:numPr>
      </w:pPr>
      <w:r w:rsidRPr="004E7ED3">
        <w:rPr>
          <w:lang w:val="fr-CA"/>
        </w:rPr>
        <w:t>Quelle est la définition d</w:t>
      </w:r>
      <w:proofErr w:type="gramStart"/>
      <w:r w:rsidRPr="004E7ED3">
        <w:rPr>
          <w:lang w:val="fr-CA"/>
        </w:rPr>
        <w:t>’«</w:t>
      </w:r>
      <w:proofErr w:type="gramEnd"/>
      <w:r w:rsidRPr="004E7ED3">
        <w:rPr>
          <w:lang w:val="fr-CA"/>
        </w:rPr>
        <w:t> environnement »?</w:t>
      </w:r>
      <w:r>
        <w:br/>
      </w:r>
    </w:p>
    <w:p w14:paraId="7A4C4CD8" w14:textId="77777777" w:rsidR="00D06B61" w:rsidRDefault="00D06B61" w:rsidP="00D06B61">
      <w:pPr>
        <w:pStyle w:val="ListParagraph"/>
        <w:numPr>
          <w:ilvl w:val="0"/>
          <w:numId w:val="29"/>
        </w:numPr>
      </w:pPr>
      <w:r w:rsidRPr="004E7ED3">
        <w:rPr>
          <w:lang w:val="fr-CA"/>
        </w:rPr>
        <w:t>Quel impact les humains ont-ils sur l’environnement?</w:t>
      </w:r>
      <w:r>
        <w:br/>
      </w:r>
      <w:r w:rsidRPr="004E7ED3">
        <w:rPr>
          <w:i/>
          <w:lang w:val="fr-CA"/>
        </w:rPr>
        <w:t>Donne 3 exemples positifs et 3 exemples négatifs.</w:t>
      </w:r>
      <w:r>
        <w:rPr>
          <w:i/>
        </w:rPr>
        <w:br/>
      </w:r>
    </w:p>
    <w:p w14:paraId="5C2D0503" w14:textId="77777777" w:rsidR="00D06B61" w:rsidRDefault="00D06B61" w:rsidP="00D06B61">
      <w:pPr>
        <w:pStyle w:val="ListParagraph"/>
        <w:numPr>
          <w:ilvl w:val="0"/>
          <w:numId w:val="29"/>
        </w:numPr>
      </w:pPr>
      <w:r w:rsidRPr="004E7ED3">
        <w:rPr>
          <w:lang w:val="fr-CA"/>
        </w:rPr>
        <w:t xml:space="preserve">Comment la matière que </w:t>
      </w:r>
      <w:r>
        <w:rPr>
          <w:lang w:val="fr-CA"/>
        </w:rPr>
        <w:t>ton équipe</w:t>
      </w:r>
      <w:r w:rsidRPr="004E7ED3">
        <w:rPr>
          <w:lang w:val="fr-CA"/>
        </w:rPr>
        <w:t xml:space="preserve"> a choisie est-elle recyclée?</w:t>
      </w:r>
      <w:r>
        <w:br/>
      </w:r>
    </w:p>
    <w:p w14:paraId="237B1594" w14:textId="46261862" w:rsidR="005725FF" w:rsidRPr="00D06B61" w:rsidRDefault="00D06B61" w:rsidP="00D06B61">
      <w:pPr>
        <w:pStyle w:val="ListParagraph"/>
        <w:numPr>
          <w:ilvl w:val="0"/>
          <w:numId w:val="29"/>
        </w:numPr>
        <w:rPr>
          <w:lang w:val="fr-CA"/>
        </w:rPr>
      </w:pPr>
      <w:r w:rsidRPr="00D06B61">
        <w:rPr>
          <w:lang w:val="fr-CA"/>
        </w:rPr>
        <w:t>Quels produits peut-on fabriquer à partir du matériau recyclé choisi?</w:t>
      </w:r>
      <w:r>
        <w:br/>
      </w:r>
      <w:r w:rsidRPr="00D06B61">
        <w:rPr>
          <w:i/>
          <w:lang w:val="fr-CA"/>
        </w:rPr>
        <w:t>Donne 5 exemples.</w:t>
      </w:r>
    </w:p>
    <w:p w14:paraId="48CEA5DF" w14:textId="77777777" w:rsidR="00D06B61" w:rsidRDefault="00D06B61" w:rsidP="00D06B61">
      <w:pPr>
        <w:rPr>
          <w:lang w:val="fr-CA"/>
        </w:rPr>
      </w:pPr>
    </w:p>
    <w:p w14:paraId="2B4A9E6C" w14:textId="77777777" w:rsidR="00D06B61" w:rsidRDefault="00D06B61" w:rsidP="00D06B61">
      <w:pPr>
        <w:rPr>
          <w:lang w:val="fr-CA"/>
        </w:rPr>
      </w:pPr>
    </w:p>
    <w:p w14:paraId="36A48650" w14:textId="77777777" w:rsidR="00D06B61" w:rsidRPr="00D06B61" w:rsidRDefault="00D06B61" w:rsidP="00D06B61">
      <w:pPr>
        <w:rPr>
          <w:lang w:val="fr-CA"/>
        </w:rPr>
      </w:pPr>
    </w:p>
    <w:sectPr w:rsidR="00D06B61" w:rsidRPr="00D06B61" w:rsidSect="00485B9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2FED" w14:textId="77777777" w:rsidR="00A35F43" w:rsidRDefault="00A35F43" w:rsidP="006D205D">
      <w:r>
        <w:separator/>
      </w:r>
    </w:p>
  </w:endnote>
  <w:endnote w:type="continuationSeparator" w:id="0">
    <w:p w14:paraId="10C77804" w14:textId="77777777" w:rsidR="00A35F43" w:rsidRDefault="00A35F43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0C98CDF1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078BC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037AA7EC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D06B61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SESI-FT-RecyclerTache-20230703.docx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AFC190C" w:rsidR="00FD43EA" w:rsidRDefault="002078BC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4599FEC" wp14:editId="0D591447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5C079D1B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078BC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1A513BA3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D06B61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SESI-FT-RecyclerTache-20230703.docx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698B" w14:textId="77777777" w:rsidR="00A35F43" w:rsidRDefault="00A35F43" w:rsidP="006D205D">
      <w:r>
        <w:separator/>
      </w:r>
    </w:p>
  </w:footnote>
  <w:footnote w:type="continuationSeparator" w:id="0">
    <w:p w14:paraId="27BC1997" w14:textId="77777777" w:rsidR="00A35F43" w:rsidRDefault="00A35F43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32692F39" w:rsidR="00AE3874" w:rsidRPr="00AE3874" w:rsidRDefault="009B2343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08456A10" wp14:editId="5568EF8A">
          <wp:simplePos x="0" y="0"/>
          <wp:positionH relativeFrom="column">
            <wp:posOffset>-703624</wp:posOffset>
          </wp:positionH>
          <wp:positionV relativeFrom="paragraph">
            <wp:posOffset>-222673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21937E83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8B9D5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23077787" w:rsidR="00AE3874" w:rsidRPr="005B5826" w:rsidRDefault="009B2343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5B5826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23077787" w:rsidR="00AE3874" w:rsidRPr="005B5826" w:rsidRDefault="009B2343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5B5826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0CB7476B" w:rsidR="0073574C" w:rsidRDefault="009B2343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15294228" wp14:editId="016ED8FC">
          <wp:simplePos x="0" y="0"/>
          <wp:positionH relativeFrom="column">
            <wp:posOffset>-713105</wp:posOffset>
          </wp:positionH>
          <wp:positionV relativeFrom="paragraph">
            <wp:posOffset>-231775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13E88A0B" w:rsidR="00AE3874" w:rsidRPr="00BE2932" w:rsidRDefault="0073574C" w:rsidP="00BE2932">
    <w:pPr>
      <w:pStyle w:val="Header"/>
      <w:jc w:val="right"/>
      <w:rPr>
        <w:lang w:val="fr-CA"/>
      </w:rPr>
    </w:pPr>
    <w:r w:rsidRPr="00BE2932">
      <w:rPr>
        <w:lang w:val="fr-CA"/>
      </w:rPr>
      <w:t>N</w:t>
    </w:r>
    <w:r w:rsidR="003933F8" w:rsidRPr="00BE2932">
      <w:rPr>
        <w:lang w:val="fr-CA"/>
      </w:rPr>
      <w:t>o</w:t>
    </w:r>
    <w:r w:rsidRPr="00BE2932">
      <w:rPr>
        <w:lang w:val="fr-CA"/>
      </w:rPr>
      <w:t>m</w:t>
    </w:r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______________________________________</w:t>
    </w:r>
    <w:proofErr w:type="gramStart"/>
    <w:r w:rsidRPr="00BE2932">
      <w:rPr>
        <w:lang w:val="fr-CA"/>
      </w:rPr>
      <w:t>_  Date</w:t>
    </w:r>
    <w:proofErr w:type="gramEnd"/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</w:t>
    </w:r>
    <w:r w:rsidR="00AE3874" w:rsidRPr="00BE2932">
      <w:rPr>
        <w:noProof/>
        <w:lang w:val="fr-CA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B0F99D8" wp14:editId="23DBD33E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6BEC0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F99D8" id="Rectangle 51" o:spid="_x0000_s1032" style="position:absolute;left:0;text-align:left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BcN6xa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41C6BEC0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061BD"/>
    <w:multiLevelType w:val="hybridMultilevel"/>
    <w:tmpl w:val="75A6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D438A"/>
    <w:multiLevelType w:val="hybridMultilevel"/>
    <w:tmpl w:val="BB36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4"/>
  </w:num>
  <w:num w:numId="2" w16cid:durableId="722758373">
    <w:abstractNumId w:val="24"/>
  </w:num>
  <w:num w:numId="3" w16cid:durableId="40910887">
    <w:abstractNumId w:val="1"/>
  </w:num>
  <w:num w:numId="4" w16cid:durableId="179780189">
    <w:abstractNumId w:val="23"/>
  </w:num>
  <w:num w:numId="5" w16cid:durableId="1908690547">
    <w:abstractNumId w:val="0"/>
  </w:num>
  <w:num w:numId="6" w16cid:durableId="1452632235">
    <w:abstractNumId w:val="6"/>
  </w:num>
  <w:num w:numId="7" w16cid:durableId="661928083">
    <w:abstractNumId w:val="18"/>
  </w:num>
  <w:num w:numId="8" w16cid:durableId="450589845">
    <w:abstractNumId w:val="25"/>
  </w:num>
  <w:num w:numId="9" w16cid:durableId="359161158">
    <w:abstractNumId w:val="12"/>
  </w:num>
  <w:num w:numId="10" w16cid:durableId="1826776980">
    <w:abstractNumId w:val="14"/>
  </w:num>
  <w:num w:numId="11" w16cid:durableId="235939626">
    <w:abstractNumId w:val="15"/>
  </w:num>
  <w:num w:numId="12" w16cid:durableId="1998917846">
    <w:abstractNumId w:val="28"/>
  </w:num>
  <w:num w:numId="13" w16cid:durableId="1571113144">
    <w:abstractNumId w:val="19"/>
  </w:num>
  <w:num w:numId="14" w16cid:durableId="764766588">
    <w:abstractNumId w:val="8"/>
  </w:num>
  <w:num w:numId="15" w16cid:durableId="1754662361">
    <w:abstractNumId w:val="17"/>
  </w:num>
  <w:num w:numId="16" w16cid:durableId="1587766620">
    <w:abstractNumId w:val="10"/>
  </w:num>
  <w:num w:numId="17" w16cid:durableId="1389107747">
    <w:abstractNumId w:val="26"/>
  </w:num>
  <w:num w:numId="18" w16cid:durableId="1200243047">
    <w:abstractNumId w:val="3"/>
  </w:num>
  <w:num w:numId="19" w16cid:durableId="716901338">
    <w:abstractNumId w:val="16"/>
  </w:num>
  <w:num w:numId="20" w16cid:durableId="1053623099">
    <w:abstractNumId w:val="13"/>
  </w:num>
  <w:num w:numId="21" w16cid:durableId="1670055485">
    <w:abstractNumId w:val="11"/>
  </w:num>
  <w:num w:numId="22" w16cid:durableId="1910799598">
    <w:abstractNumId w:val="21"/>
  </w:num>
  <w:num w:numId="23" w16cid:durableId="873272357">
    <w:abstractNumId w:val="5"/>
  </w:num>
  <w:num w:numId="24" w16cid:durableId="1681545430">
    <w:abstractNumId w:val="22"/>
  </w:num>
  <w:num w:numId="25" w16cid:durableId="47263385">
    <w:abstractNumId w:val="2"/>
  </w:num>
  <w:num w:numId="26" w16cid:durableId="1348749926">
    <w:abstractNumId w:val="7"/>
  </w:num>
  <w:num w:numId="27" w16cid:durableId="731733674">
    <w:abstractNumId w:val="27"/>
  </w:num>
  <w:num w:numId="28" w16cid:durableId="1152407685">
    <w:abstractNumId w:val="9"/>
  </w:num>
  <w:num w:numId="29" w16cid:durableId="14009013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1185"/>
    <w:rsid w:val="000F2774"/>
    <w:rsid w:val="0011417C"/>
    <w:rsid w:val="00134B3B"/>
    <w:rsid w:val="001439D2"/>
    <w:rsid w:val="001475F1"/>
    <w:rsid w:val="00155FB5"/>
    <w:rsid w:val="00182B82"/>
    <w:rsid w:val="001838DF"/>
    <w:rsid w:val="001979DE"/>
    <w:rsid w:val="001A44EC"/>
    <w:rsid w:val="001B0522"/>
    <w:rsid w:val="001B6C54"/>
    <w:rsid w:val="001B7313"/>
    <w:rsid w:val="001C6340"/>
    <w:rsid w:val="001D5982"/>
    <w:rsid w:val="001D6585"/>
    <w:rsid w:val="001E2913"/>
    <w:rsid w:val="001F2C94"/>
    <w:rsid w:val="00201262"/>
    <w:rsid w:val="00203BD9"/>
    <w:rsid w:val="002078BC"/>
    <w:rsid w:val="00211E6D"/>
    <w:rsid w:val="002159A0"/>
    <w:rsid w:val="002228BD"/>
    <w:rsid w:val="00225709"/>
    <w:rsid w:val="00233145"/>
    <w:rsid w:val="002332BD"/>
    <w:rsid w:val="002451E4"/>
    <w:rsid w:val="00250CAB"/>
    <w:rsid w:val="00254A3C"/>
    <w:rsid w:val="00272F91"/>
    <w:rsid w:val="00283C31"/>
    <w:rsid w:val="00285748"/>
    <w:rsid w:val="0029095F"/>
    <w:rsid w:val="002919CA"/>
    <w:rsid w:val="002A06ED"/>
    <w:rsid w:val="002A377F"/>
    <w:rsid w:val="002D5DBF"/>
    <w:rsid w:val="002D7666"/>
    <w:rsid w:val="002E4276"/>
    <w:rsid w:val="002F1E1C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33F8"/>
    <w:rsid w:val="00395A63"/>
    <w:rsid w:val="003963A6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5BC3"/>
    <w:rsid w:val="00471A32"/>
    <w:rsid w:val="004743F8"/>
    <w:rsid w:val="00484F6D"/>
    <w:rsid w:val="00485B9D"/>
    <w:rsid w:val="004A7429"/>
    <w:rsid w:val="004B2C78"/>
    <w:rsid w:val="004C0CEB"/>
    <w:rsid w:val="004D18E0"/>
    <w:rsid w:val="004E61DD"/>
    <w:rsid w:val="004E7686"/>
    <w:rsid w:val="004F0E2E"/>
    <w:rsid w:val="004F6339"/>
    <w:rsid w:val="0050063C"/>
    <w:rsid w:val="00515ACE"/>
    <w:rsid w:val="00522F01"/>
    <w:rsid w:val="0053313C"/>
    <w:rsid w:val="005565B3"/>
    <w:rsid w:val="00557550"/>
    <w:rsid w:val="00560967"/>
    <w:rsid w:val="005725FF"/>
    <w:rsid w:val="00590278"/>
    <w:rsid w:val="005937F2"/>
    <w:rsid w:val="005A1D6E"/>
    <w:rsid w:val="005A57B3"/>
    <w:rsid w:val="005B0046"/>
    <w:rsid w:val="005B0CFA"/>
    <w:rsid w:val="005B5826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6F74E9"/>
    <w:rsid w:val="0070504A"/>
    <w:rsid w:val="0070782C"/>
    <w:rsid w:val="00734DC7"/>
    <w:rsid w:val="0073574C"/>
    <w:rsid w:val="007506D3"/>
    <w:rsid w:val="00765FD8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7A15"/>
    <w:rsid w:val="00921348"/>
    <w:rsid w:val="0093417C"/>
    <w:rsid w:val="009425A7"/>
    <w:rsid w:val="00943CD8"/>
    <w:rsid w:val="00954458"/>
    <w:rsid w:val="00955392"/>
    <w:rsid w:val="0098004E"/>
    <w:rsid w:val="00980D80"/>
    <w:rsid w:val="00991E3C"/>
    <w:rsid w:val="009A17A0"/>
    <w:rsid w:val="009B2343"/>
    <w:rsid w:val="009B2997"/>
    <w:rsid w:val="009B4C05"/>
    <w:rsid w:val="009D10D0"/>
    <w:rsid w:val="009D30CC"/>
    <w:rsid w:val="009D5610"/>
    <w:rsid w:val="009E6BD6"/>
    <w:rsid w:val="009F7B54"/>
    <w:rsid w:val="00A23AA7"/>
    <w:rsid w:val="00A3176C"/>
    <w:rsid w:val="00A329C4"/>
    <w:rsid w:val="00A35F43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45DB"/>
    <w:rsid w:val="00BD52C7"/>
    <w:rsid w:val="00BD58E4"/>
    <w:rsid w:val="00BE2932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06B61"/>
    <w:rsid w:val="00D33E53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7165C"/>
    <w:rsid w:val="00E72E17"/>
    <w:rsid w:val="00E73F47"/>
    <w:rsid w:val="00E83507"/>
    <w:rsid w:val="00E943FD"/>
    <w:rsid w:val="00EB0D6C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2</TotalTime>
  <Pages>1</Pages>
  <Words>220</Words>
  <Characters>1232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CEAP</dc:creator>
  <cp:keywords/>
  <dc:description/>
  <cp:lastModifiedBy>Jennifer Head</cp:lastModifiedBy>
  <cp:revision>3</cp:revision>
  <cp:lastPrinted>2021-03-25T17:53:00Z</cp:lastPrinted>
  <dcterms:created xsi:type="dcterms:W3CDTF">2023-07-03T19:37:00Z</dcterms:created>
  <dcterms:modified xsi:type="dcterms:W3CDTF">2023-07-03T19:39:00Z</dcterms:modified>
  <cp:category/>
</cp:coreProperties>
</file>