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594"/>
        <w:gridCol w:w="1826"/>
        <w:gridCol w:w="1800"/>
        <w:gridCol w:w="1710"/>
        <w:gridCol w:w="1800"/>
        <w:gridCol w:w="900"/>
      </w:tblGrid>
      <w:tr w:rsidR="00C34AA4" w:rsidRPr="00C34AA4" w14:paraId="791FAACA" w14:textId="77777777" w:rsidTr="00C34AA4">
        <w:trPr>
          <w:trHeight w:val="775"/>
        </w:trPr>
        <w:tc>
          <w:tcPr>
            <w:tcW w:w="1594" w:type="dxa"/>
            <w:tcBorders>
              <w:top w:val="nil"/>
              <w:left w:val="nil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37F60347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 xml:space="preserve">Recycling 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E4767C" w:themeFill="background2" w:themeFillTint="99"/>
            <w:vAlign w:val="center"/>
            <w:hideMark/>
          </w:tcPr>
          <w:p w14:paraId="73E87B27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Excellent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3 Points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EDA3A7" w:themeFill="background2" w:themeFillTint="66"/>
            <w:vAlign w:val="center"/>
            <w:hideMark/>
          </w:tcPr>
          <w:p w14:paraId="38C9887F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Meets Expectations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2 points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F6D1D3" w:themeFill="background2" w:themeFillTint="33"/>
            <w:vAlign w:val="center"/>
            <w:hideMark/>
          </w:tcPr>
          <w:p w14:paraId="2686373F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 xml:space="preserve">Poor 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1 point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F5E4E3"/>
            <w:vAlign w:val="center"/>
            <w:hideMark/>
          </w:tcPr>
          <w:p w14:paraId="06022DD4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Unsatisfactory</w:t>
            </w:r>
            <w:r w:rsidRPr="00C34AA4">
              <w:rPr>
                <w:rFonts w:ascii="Arial" w:eastAsia="Times New Roman" w:hAnsi="Arial" w:cs="Arial"/>
                <w:color w:val="000000"/>
              </w:rPr>
              <w:br/>
            </w:r>
            <w:r w:rsidRPr="00C34AA4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1CA4CB80" w14:textId="77777777" w:rsidR="00C34AA4" w:rsidRPr="00C34AA4" w:rsidRDefault="00C34AA4" w:rsidP="00A7280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Score</w:t>
            </w:r>
          </w:p>
        </w:tc>
      </w:tr>
      <w:tr w:rsidR="00C34AA4" w:rsidRPr="00C34AA4" w14:paraId="32E7B1A3" w14:textId="77777777" w:rsidTr="00C34AA4">
        <w:trPr>
          <w:trHeight w:val="2634"/>
        </w:trPr>
        <w:tc>
          <w:tcPr>
            <w:tcW w:w="1594" w:type="dxa"/>
            <w:vMerge w:val="restart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EE7F78D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000000"/>
                <w:szCs w:val="28"/>
              </w:rPr>
              <w:t>Content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410B2EA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States their character’s name and role. Provides statements that are appropriate given their role. Embodies the role and justifies their character’s statements with evidence.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FAC9AEA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 xml:space="preserve">States their character’s name and role. Most of their statements are appropriate for their role. </w:t>
            </w:r>
            <w:proofErr w:type="gramStart"/>
            <w:r w:rsidRPr="00C34AA4">
              <w:rPr>
                <w:rFonts w:ascii="Arial" w:hAnsi="Arial" w:cs="Arial"/>
                <w:sz w:val="19"/>
                <w:szCs w:val="19"/>
              </w:rPr>
              <w:t>The majority of</w:t>
            </w:r>
            <w:proofErr w:type="gramEnd"/>
            <w:r w:rsidRPr="00C34AA4">
              <w:rPr>
                <w:rFonts w:ascii="Arial" w:hAnsi="Arial" w:cs="Arial"/>
                <w:sz w:val="19"/>
                <w:szCs w:val="19"/>
              </w:rPr>
              <w:t xml:space="preserve"> their character’s statements are supported with strong and clear evidence.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BBFF008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 xml:space="preserve">States their chosen role but does not always stay in character. Provides some statements that would be appropriate for their </w:t>
            </w:r>
            <w:proofErr w:type="gramStart"/>
            <w:r w:rsidRPr="00C34AA4">
              <w:rPr>
                <w:rFonts w:ascii="Arial" w:hAnsi="Arial" w:cs="Arial"/>
                <w:sz w:val="19"/>
                <w:szCs w:val="19"/>
              </w:rPr>
              <w:t>role</w:t>
            </w:r>
            <w:proofErr w:type="gramEnd"/>
            <w:r w:rsidRPr="00C34AA4">
              <w:rPr>
                <w:rFonts w:ascii="Arial" w:hAnsi="Arial" w:cs="Arial"/>
                <w:sz w:val="19"/>
                <w:szCs w:val="19"/>
              </w:rPr>
              <w:t xml:space="preserve"> but their evidence is vague and incomplete.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D682179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States their chosen role but does not provide expertise appropriate to their role. Does not stay in character. Gives no justification to support any claims.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ED8EC23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7AA48041" w14:textId="77777777" w:rsidTr="00C34AA4">
        <w:trPr>
          <w:trHeight w:val="1510"/>
        </w:trPr>
        <w:tc>
          <w:tcPr>
            <w:tcW w:w="1594" w:type="dxa"/>
            <w:vMerge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vAlign w:val="center"/>
            <w:hideMark/>
          </w:tcPr>
          <w:p w14:paraId="7D969985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58C8552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Articulates several ways to positively impact the environment. All explanations are clear so that the audience can understand how they will be affected.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AE353F6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Lists 1-2 ways to positively impact the environment. The explanation is clear so that the audience can understand how they will be affected.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E18CE8D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 xml:space="preserve">Lists one </w:t>
            </w:r>
            <w:proofErr w:type="gramStart"/>
            <w:r w:rsidRPr="00C34AA4">
              <w:rPr>
                <w:rFonts w:ascii="Arial" w:hAnsi="Arial" w:cs="Arial"/>
                <w:sz w:val="19"/>
                <w:szCs w:val="19"/>
              </w:rPr>
              <w:t>ways</w:t>
            </w:r>
            <w:proofErr w:type="gramEnd"/>
            <w:r w:rsidRPr="00C34AA4">
              <w:rPr>
                <w:rFonts w:ascii="Arial" w:hAnsi="Arial" w:cs="Arial"/>
                <w:sz w:val="19"/>
                <w:szCs w:val="19"/>
              </w:rPr>
              <w:t xml:space="preserve"> to positively impact the environment. The explanation is vague and/or it is unclear how this affects their target audience.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68B8A3F4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Does not explain any ways to positively impact the environment.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E76B258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7F985D0D" w14:textId="77777777" w:rsidTr="00C34AA4">
        <w:trPr>
          <w:trHeight w:val="2046"/>
        </w:trPr>
        <w:tc>
          <w:tcPr>
            <w:tcW w:w="1594" w:type="dxa"/>
            <w:vMerge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vAlign w:val="center"/>
            <w:hideMark/>
          </w:tcPr>
          <w:p w14:paraId="13D936DA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F19F8A1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Articulates several points about their chosen recyclable material. All explanations are clear so that the audience can understand how they will be affected.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263EB23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 xml:space="preserve">Lists 1-2 points about their chosen recyclable material. The explanation is clear so that the audience can understand how they will be affected. 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E4095D2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Lists one points about their chosen recyclable material. The explanation is vague and/or it is unclear how this affects their target audience.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EC0A017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Does not stay on topic about their chosen recyclable material.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ECA3D25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368789BE" w14:textId="77777777" w:rsidTr="00C34AA4">
        <w:trPr>
          <w:trHeight w:val="1903"/>
        </w:trPr>
        <w:tc>
          <w:tcPr>
            <w:tcW w:w="159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1336A6CC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2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000000"/>
                <w:szCs w:val="28"/>
              </w:rPr>
              <w:t>Presentation Quality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2A9A951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Presentation is creative and easy to understand. A variety of materials are used.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1D14DA9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Presentation shows creative thinking and is easy to understand.  Uses only the required material in a creative manner.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459D1FF1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 xml:space="preserve">Presentation is </w:t>
            </w:r>
            <w:proofErr w:type="gramStart"/>
            <w:r w:rsidRPr="00C34AA4">
              <w:rPr>
                <w:rFonts w:ascii="Arial" w:hAnsi="Arial" w:cs="Arial"/>
                <w:sz w:val="19"/>
                <w:szCs w:val="19"/>
              </w:rPr>
              <w:t>shows</w:t>
            </w:r>
            <w:proofErr w:type="gramEnd"/>
            <w:r w:rsidRPr="00C34AA4">
              <w:rPr>
                <w:rFonts w:ascii="Arial" w:hAnsi="Arial" w:cs="Arial"/>
                <w:sz w:val="19"/>
                <w:szCs w:val="19"/>
              </w:rPr>
              <w:t xml:space="preserve"> some creativity but is hard to follow. Uses only the required material in an expected manner.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37DF2855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Presentation does not demonstrate creative thinking and is hard to follow. Limited use of materials and in an expected manner.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071B1F2C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5029B8EE" w14:textId="77777777" w:rsidTr="00C34AA4">
        <w:trPr>
          <w:trHeight w:val="260"/>
        </w:trPr>
        <w:tc>
          <w:tcPr>
            <w:tcW w:w="1594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08BBFEB1" w14:textId="77777777" w:rsidR="00C34AA4" w:rsidRPr="00C34AA4" w:rsidRDefault="00C34AA4" w:rsidP="00A72800">
            <w:pPr>
              <w:rPr>
                <w:rFonts w:ascii="Arial" w:eastAsia="Times New Roman" w:hAnsi="Arial" w:cs="Arial"/>
                <w:color w:val="000000"/>
                <w:sz w:val="22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000000"/>
                <w:szCs w:val="28"/>
              </w:rPr>
              <w:t>Delivery &amp; Audience Awareness</w:t>
            </w:r>
          </w:p>
        </w:tc>
        <w:tc>
          <w:tcPr>
            <w:tcW w:w="1826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F267669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Holds the attention of the class and makes eye contact. Speaks clearly and with enthusiasm. Uses notes only as a reference.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71997721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Engages the audience by occasionally making eye contact. Speaks clearly and shows interest in their own product. Occasionally refers to notes.</w:t>
            </w:r>
          </w:p>
        </w:tc>
        <w:tc>
          <w:tcPr>
            <w:tcW w:w="171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277C16CA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Presents the product to the class but does not speak loud and clear, does not show enthusiasm, and reads from notes.</w:t>
            </w:r>
          </w:p>
        </w:tc>
        <w:tc>
          <w:tcPr>
            <w:tcW w:w="18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hideMark/>
          </w:tcPr>
          <w:p w14:paraId="5E830924" w14:textId="77777777" w:rsidR="00C34AA4" w:rsidRPr="00C34AA4" w:rsidRDefault="00C34AA4" w:rsidP="00A72800">
            <w:pPr>
              <w:rPr>
                <w:rFonts w:ascii="Arial" w:hAnsi="Arial" w:cs="Arial"/>
                <w:sz w:val="19"/>
                <w:szCs w:val="19"/>
              </w:rPr>
            </w:pPr>
            <w:r w:rsidRPr="00C34AA4">
              <w:rPr>
                <w:rFonts w:ascii="Arial" w:hAnsi="Arial" w:cs="Arial"/>
                <w:sz w:val="19"/>
                <w:szCs w:val="19"/>
              </w:rPr>
              <w:t>Does not present product to the class.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noWrap/>
            <w:vAlign w:val="center"/>
            <w:hideMark/>
          </w:tcPr>
          <w:p w14:paraId="64028809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34AA4">
              <w:rPr>
                <w:rFonts w:ascii="Arial" w:eastAsia="Times New Roman" w:hAnsi="Arial" w:cs="Arial"/>
                <w:color w:val="000000"/>
              </w:rPr>
              <w:t>/3</w:t>
            </w:r>
          </w:p>
        </w:tc>
      </w:tr>
      <w:tr w:rsidR="00C34AA4" w:rsidRPr="00C34AA4" w14:paraId="30E3D3ED" w14:textId="77777777" w:rsidTr="00C34AA4">
        <w:trPr>
          <w:trHeight w:val="377"/>
        </w:trPr>
        <w:tc>
          <w:tcPr>
            <w:tcW w:w="8730" w:type="dxa"/>
            <w:gridSpan w:val="5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C62730" w:themeFill="background2"/>
            <w:vAlign w:val="center"/>
            <w:hideMark/>
          </w:tcPr>
          <w:p w14:paraId="6BA85F5F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C34AA4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Score</w:t>
            </w:r>
          </w:p>
        </w:tc>
        <w:tc>
          <w:tcPr>
            <w:tcW w:w="900" w:type="dxa"/>
            <w:tcBorders>
              <w:top w:val="single" w:sz="4" w:space="0" w:color="C62730" w:themeColor="background2"/>
              <w:left w:val="single" w:sz="4" w:space="0" w:color="C62730" w:themeColor="background2"/>
              <w:bottom w:val="single" w:sz="4" w:space="0" w:color="C62730" w:themeColor="background2"/>
              <w:right w:val="single" w:sz="4" w:space="0" w:color="C62730" w:themeColor="background2"/>
            </w:tcBorders>
            <w:shd w:val="clear" w:color="auto" w:fill="auto"/>
            <w:vAlign w:val="center"/>
            <w:hideMark/>
          </w:tcPr>
          <w:p w14:paraId="355FA258" w14:textId="77777777" w:rsidR="00C34AA4" w:rsidRPr="00C34AA4" w:rsidRDefault="00C34AA4" w:rsidP="00A7280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34AA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/15</w:t>
            </w:r>
          </w:p>
        </w:tc>
      </w:tr>
    </w:tbl>
    <w:p w14:paraId="6C8A261B" w14:textId="77777777" w:rsidR="003C1592" w:rsidRPr="00C34AA4" w:rsidRDefault="003C1592" w:rsidP="00C34AA4">
      <w:pPr>
        <w:rPr>
          <w:rFonts w:ascii="Arial" w:hAnsi="Arial" w:cs="Arial"/>
        </w:rPr>
      </w:pPr>
    </w:p>
    <w:sectPr w:rsidR="003C1592" w:rsidRPr="00C34AA4" w:rsidSect="00C34A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512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14BC" w14:textId="77777777" w:rsidR="009E7B96" w:rsidRDefault="009E7B96" w:rsidP="006D205D">
      <w:r>
        <w:separator/>
      </w:r>
    </w:p>
  </w:endnote>
  <w:endnote w:type="continuationSeparator" w:id="0">
    <w:p w14:paraId="4C11B856" w14:textId="77777777" w:rsidR="009E7B96" w:rsidRDefault="009E7B96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/teacher/en</w:t>
          </w:r>
        </w:p>
        <w:p w14:paraId="4892CC58" w14:textId="68D55B34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C34AA4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IS21-TA-RecyclingRubric-20230703.docx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77777777" w:rsidR="00FD43EA" w:rsidRDefault="00FD43EA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6D7145C5" wp14:editId="2D8E7760">
                <wp:extent cx="2806065" cy="266065"/>
                <wp:effectExtent l="0" t="0" r="635" b="635"/>
                <wp:docPr id="32" name="Picture 32" descr="Concordia &amp; CSLP Logos&#10;&#10;The Concordia university logo, followed by the centre name and graphic identifier is displaye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 descr="Concordia &amp; CSLP Logos&#10;&#10;The Concordia university logo, followed by the centre name and graphic identifier is displayed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/teacher/en</w:t>
          </w:r>
        </w:p>
      </w:tc>
      <w:tc>
        <w:tcPr>
          <w:tcW w:w="2524" w:type="pct"/>
          <w:gridSpan w:val="3"/>
          <w:vAlign w:val="bottom"/>
        </w:tcPr>
        <w:p w14:paraId="44EEECE7" w14:textId="00198968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C34AA4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IS21-TA-RecyclingRubric-20230703.docx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A8DE" w14:textId="77777777" w:rsidR="009E7B96" w:rsidRDefault="009E7B96" w:rsidP="006D205D">
      <w:r>
        <w:separator/>
      </w:r>
    </w:p>
  </w:footnote>
  <w:footnote w:type="continuationSeparator" w:id="0">
    <w:p w14:paraId="54624253" w14:textId="77777777" w:rsidR="009E7B96" w:rsidRDefault="009E7B96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77777777" w:rsidR="00AE3874" w:rsidRPr="00AE3874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4496" behindDoc="0" locked="0" layoutInCell="1" allowOverlap="1" wp14:anchorId="436B3124" wp14:editId="02491716">
          <wp:simplePos x="0" y="0"/>
          <wp:positionH relativeFrom="column">
            <wp:posOffset>-624205</wp:posOffset>
          </wp:positionH>
          <wp:positionV relativeFrom="paragraph">
            <wp:posOffset>-270510</wp:posOffset>
          </wp:positionV>
          <wp:extent cx="544830" cy="274320"/>
          <wp:effectExtent l="0" t="0" r="1270" b="5080"/>
          <wp:wrapSquare wrapText="bothSides"/>
          <wp:docPr id="167" name="Picture 167" descr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" name="Picture 167" descr="IS-21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t="7903" r="17759" b="16461"/>
                  <a:stretch/>
                </pic:blipFill>
                <pic:spPr bwMode="auto">
                  <a:xfrm>
                    <a:off x="0" y="0"/>
                    <a:ext cx="54483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394C0919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959241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7D8C511B" w:rsidR="00AE3874" w:rsidRPr="00096918" w:rsidRDefault="00811C5E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Worksheet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7D8C511B" w:rsidR="00AE3874" w:rsidRPr="00096918" w:rsidRDefault="00811C5E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22"/>
                        <w:szCs w:val="22"/>
                      </w:rPr>
                      <w:t>Worksheet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29582AE" w:rsidR="0073574C" w:rsidRDefault="0073574C" w:rsidP="0073574C">
    <w:pPr>
      <w:pStyle w:val="Header"/>
    </w:pPr>
    <w:r w:rsidRPr="00870C35">
      <w:t xml:space="preserve"> </w:t>
    </w:r>
  </w:p>
  <w:p w14:paraId="4E99E43E" w14:textId="2065ACF5" w:rsidR="00AE3874" w:rsidRPr="0073574C" w:rsidRDefault="0073574C" w:rsidP="0073574C">
    <w:pPr>
      <w:pStyle w:val="Header"/>
    </w:pPr>
    <w:r w:rsidRPr="002D708B">
      <w:t>Name: ______________________________________</w:t>
    </w:r>
    <w:proofErr w:type="gramStart"/>
    <w:r w:rsidRPr="002D708B">
      <w:t>_  Date</w:t>
    </w:r>
    <w:proofErr w:type="gramEnd"/>
    <w:r w:rsidRPr="002D708B">
      <w:t>: _____</w:t>
    </w:r>
    <w:r>
      <w:t>_</w:t>
    </w:r>
    <w:r w:rsidRPr="002D708B">
      <w:t>________</w:t>
    </w:r>
    <w:r w:rsidR="008E1B78"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5EF07585" wp14:editId="3284A112">
          <wp:simplePos x="0" y="0"/>
          <wp:positionH relativeFrom="column">
            <wp:posOffset>-602615</wp:posOffset>
          </wp:positionH>
          <wp:positionV relativeFrom="page">
            <wp:posOffset>18415</wp:posOffset>
          </wp:positionV>
          <wp:extent cx="886968" cy="429768"/>
          <wp:effectExtent l="0" t="0" r="2540" b="2540"/>
          <wp:wrapSquare wrapText="bothSides"/>
          <wp:docPr id="149" name="Picture 149" title="IS-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r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27" t="8925" r="16851" b="16706"/>
                  <a:stretch/>
                </pic:blipFill>
                <pic:spPr bwMode="auto">
                  <a:xfrm>
                    <a:off x="0" y="0"/>
                    <a:ext cx="886968" cy="429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1403DE34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240"/>
    <w:multiLevelType w:val="hybridMultilevel"/>
    <w:tmpl w:val="2FA41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556006"/>
    <w:multiLevelType w:val="hybridMultilevel"/>
    <w:tmpl w:val="3E26C3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83438D"/>
    <w:multiLevelType w:val="hybridMultilevel"/>
    <w:tmpl w:val="69E4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50D5A"/>
    <w:multiLevelType w:val="hybridMultilevel"/>
    <w:tmpl w:val="ECE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13FEE"/>
    <w:multiLevelType w:val="hybridMultilevel"/>
    <w:tmpl w:val="5C8CC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F245C9"/>
    <w:multiLevelType w:val="hybridMultilevel"/>
    <w:tmpl w:val="CAEA0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407"/>
    <w:multiLevelType w:val="hybridMultilevel"/>
    <w:tmpl w:val="7EC6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D438A"/>
    <w:multiLevelType w:val="hybridMultilevel"/>
    <w:tmpl w:val="793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5"/>
  </w:num>
  <w:num w:numId="2" w16cid:durableId="722758373">
    <w:abstractNumId w:val="30"/>
  </w:num>
  <w:num w:numId="3" w16cid:durableId="40910887">
    <w:abstractNumId w:val="1"/>
  </w:num>
  <w:num w:numId="4" w16cid:durableId="179780189">
    <w:abstractNumId w:val="29"/>
  </w:num>
  <w:num w:numId="5" w16cid:durableId="1908690547">
    <w:abstractNumId w:val="0"/>
  </w:num>
  <w:num w:numId="6" w16cid:durableId="1452632235">
    <w:abstractNumId w:val="9"/>
  </w:num>
  <w:num w:numId="7" w16cid:durableId="661928083">
    <w:abstractNumId w:val="24"/>
  </w:num>
  <w:num w:numId="8" w16cid:durableId="450589845">
    <w:abstractNumId w:val="31"/>
  </w:num>
  <w:num w:numId="9" w16cid:durableId="359161158">
    <w:abstractNumId w:val="14"/>
  </w:num>
  <w:num w:numId="10" w16cid:durableId="1826776980">
    <w:abstractNumId w:val="17"/>
  </w:num>
  <w:num w:numId="11" w16cid:durableId="235939626">
    <w:abstractNumId w:val="18"/>
  </w:num>
  <w:num w:numId="12" w16cid:durableId="1998917846">
    <w:abstractNumId w:val="34"/>
  </w:num>
  <w:num w:numId="13" w16cid:durableId="1571113144">
    <w:abstractNumId w:val="25"/>
  </w:num>
  <w:num w:numId="14" w16cid:durableId="764766588">
    <w:abstractNumId w:val="11"/>
  </w:num>
  <w:num w:numId="15" w16cid:durableId="1754662361">
    <w:abstractNumId w:val="22"/>
  </w:num>
  <w:num w:numId="16" w16cid:durableId="1587766620">
    <w:abstractNumId w:val="12"/>
  </w:num>
  <w:num w:numId="17" w16cid:durableId="1389107747">
    <w:abstractNumId w:val="32"/>
  </w:num>
  <w:num w:numId="18" w16cid:durableId="1200243047">
    <w:abstractNumId w:val="3"/>
  </w:num>
  <w:num w:numId="19" w16cid:durableId="716901338">
    <w:abstractNumId w:val="21"/>
  </w:num>
  <w:num w:numId="20" w16cid:durableId="1053623099">
    <w:abstractNumId w:val="16"/>
  </w:num>
  <w:num w:numId="21" w16cid:durableId="1670055485">
    <w:abstractNumId w:val="13"/>
  </w:num>
  <w:num w:numId="22" w16cid:durableId="1910799598">
    <w:abstractNumId w:val="27"/>
  </w:num>
  <w:num w:numId="23" w16cid:durableId="873272357">
    <w:abstractNumId w:val="6"/>
  </w:num>
  <w:num w:numId="24" w16cid:durableId="1681545430">
    <w:abstractNumId w:val="28"/>
  </w:num>
  <w:num w:numId="25" w16cid:durableId="47263385">
    <w:abstractNumId w:val="2"/>
  </w:num>
  <w:num w:numId="26" w16cid:durableId="1348749926">
    <w:abstractNumId w:val="10"/>
  </w:num>
  <w:num w:numId="27" w16cid:durableId="731733674">
    <w:abstractNumId w:val="33"/>
  </w:num>
  <w:num w:numId="28" w16cid:durableId="498427583">
    <w:abstractNumId w:val="26"/>
  </w:num>
  <w:num w:numId="29" w16cid:durableId="58604209">
    <w:abstractNumId w:val="23"/>
  </w:num>
  <w:num w:numId="30" w16cid:durableId="480584528">
    <w:abstractNumId w:val="7"/>
  </w:num>
  <w:num w:numId="31" w16cid:durableId="534738869">
    <w:abstractNumId w:val="20"/>
  </w:num>
  <w:num w:numId="32" w16cid:durableId="2140566306">
    <w:abstractNumId w:val="4"/>
  </w:num>
  <w:num w:numId="33" w16cid:durableId="223837673">
    <w:abstractNumId w:val="19"/>
  </w:num>
  <w:num w:numId="34" w16cid:durableId="937953153">
    <w:abstractNumId w:val="8"/>
  </w:num>
  <w:num w:numId="35" w16cid:durableId="1692931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031DA"/>
    <w:rsid w:val="0001701B"/>
    <w:rsid w:val="00017497"/>
    <w:rsid w:val="00024BF6"/>
    <w:rsid w:val="00030BC5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364C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A6E41"/>
    <w:rsid w:val="001B0522"/>
    <w:rsid w:val="001B7313"/>
    <w:rsid w:val="001C6340"/>
    <w:rsid w:val="001D5982"/>
    <w:rsid w:val="001D6585"/>
    <w:rsid w:val="001E2913"/>
    <w:rsid w:val="001F2C94"/>
    <w:rsid w:val="00201262"/>
    <w:rsid w:val="00203BD9"/>
    <w:rsid w:val="00211E6D"/>
    <w:rsid w:val="002159A0"/>
    <w:rsid w:val="002228BD"/>
    <w:rsid w:val="00225709"/>
    <w:rsid w:val="00233145"/>
    <w:rsid w:val="002332BD"/>
    <w:rsid w:val="002451E4"/>
    <w:rsid w:val="00250CAB"/>
    <w:rsid w:val="00256933"/>
    <w:rsid w:val="00272F91"/>
    <w:rsid w:val="00283C31"/>
    <w:rsid w:val="00285748"/>
    <w:rsid w:val="0029095F"/>
    <w:rsid w:val="002919CA"/>
    <w:rsid w:val="002A377F"/>
    <w:rsid w:val="002C67F3"/>
    <w:rsid w:val="002D7666"/>
    <w:rsid w:val="002E4276"/>
    <w:rsid w:val="002F4687"/>
    <w:rsid w:val="003043F9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31E9"/>
    <w:rsid w:val="00376E12"/>
    <w:rsid w:val="003963A6"/>
    <w:rsid w:val="00396746"/>
    <w:rsid w:val="003C1592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C18A0"/>
    <w:rsid w:val="004D18E0"/>
    <w:rsid w:val="004E4C6F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67023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97376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17C23"/>
    <w:rsid w:val="00822449"/>
    <w:rsid w:val="008465E6"/>
    <w:rsid w:val="00855B33"/>
    <w:rsid w:val="00855E92"/>
    <w:rsid w:val="00866D48"/>
    <w:rsid w:val="00872A8C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727BF"/>
    <w:rsid w:val="0098004E"/>
    <w:rsid w:val="00980D80"/>
    <w:rsid w:val="00991E3C"/>
    <w:rsid w:val="009A17A0"/>
    <w:rsid w:val="009B4C05"/>
    <w:rsid w:val="009D10D0"/>
    <w:rsid w:val="009D5610"/>
    <w:rsid w:val="009E6BD6"/>
    <w:rsid w:val="009E7B96"/>
    <w:rsid w:val="009F3D1F"/>
    <w:rsid w:val="009F7B54"/>
    <w:rsid w:val="00A23AA7"/>
    <w:rsid w:val="00A261AA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92ABC"/>
    <w:rsid w:val="00BA77BE"/>
    <w:rsid w:val="00BB2C6F"/>
    <w:rsid w:val="00BC45DB"/>
    <w:rsid w:val="00BD52C7"/>
    <w:rsid w:val="00BD58E4"/>
    <w:rsid w:val="00BE261B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4AA4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D32B8"/>
    <w:rsid w:val="00DE5C77"/>
    <w:rsid w:val="00DF3929"/>
    <w:rsid w:val="00DF4D8D"/>
    <w:rsid w:val="00DF59E5"/>
    <w:rsid w:val="00E246E2"/>
    <w:rsid w:val="00E2756D"/>
    <w:rsid w:val="00E310AB"/>
    <w:rsid w:val="00E31A5A"/>
    <w:rsid w:val="00E31D6C"/>
    <w:rsid w:val="00E31F29"/>
    <w:rsid w:val="00E629E2"/>
    <w:rsid w:val="00E63902"/>
    <w:rsid w:val="00E64A23"/>
    <w:rsid w:val="00E70C24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9D"/>
    <w:rsid w:val="00F574BA"/>
    <w:rsid w:val="00F61BB4"/>
    <w:rsid w:val="00F630EC"/>
    <w:rsid w:val="00F6577D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A4"/>
    <w:rPr>
      <w:rFonts w:ascii="Times" w:eastAsiaTheme="minorEastAsia" w:hAnsi="Time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ascii="Arial" w:eastAsiaTheme="majorEastAsia" w:hAnsi="Arial" w:cstheme="majorBidi"/>
      <w:color w:val="FAA91B" w:themeColor="text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ascii="Arial" w:eastAsiaTheme="majorEastAsia" w:hAnsi="Arial" w:cs="Times New Roman (Headings CS)"/>
      <w:smallCaps/>
      <w:color w:val="C62730" w:themeColor="background2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ascii="Arial" w:eastAsiaTheme="majorEastAsia" w:hAnsi="Arial" w:cstheme="majorBidi"/>
      <w:color w:val="33C5F3" w:themeColor="accent1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  <w:rPr>
      <w:rFonts w:ascii="Arial" w:eastAsiaTheme="minorHAnsi" w:hAnsi="Arial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  <w:rPr>
      <w:rFonts w:ascii="Arial" w:eastAsiaTheme="minorHAnsi" w:hAnsi="Arial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  <w:rPr>
      <w:rFonts w:ascii="Arial" w:eastAsiaTheme="minorHAnsi" w:hAnsi="Arial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hAnsiTheme="minorHAnsi"/>
      <w:color w:val="33C5F3" w:themeColor="accent1"/>
      <w:spacing w:val="15"/>
      <w:szCs w:val="2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table" w:styleId="LightList-Accent2">
    <w:name w:val="Light List Accent 2"/>
    <w:basedOn w:val="TableNormal"/>
    <w:uiPriority w:val="61"/>
    <w:rsid w:val="009727BF"/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36C" w:themeColor="accent2"/>
        <w:left w:val="single" w:sz="8" w:space="0" w:color="FFC36C" w:themeColor="accent2"/>
        <w:bottom w:val="single" w:sz="8" w:space="0" w:color="FFC36C" w:themeColor="accent2"/>
        <w:right w:val="single" w:sz="8" w:space="0" w:color="FFC36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6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  <w:tblStylePr w:type="band1Horz">
      <w:tblPr/>
      <w:tcPr>
        <w:tcBorders>
          <w:top w:val="single" w:sz="8" w:space="0" w:color="FFC36C" w:themeColor="accent2"/>
          <w:left w:val="single" w:sz="8" w:space="0" w:color="FFC36C" w:themeColor="accent2"/>
          <w:bottom w:val="single" w:sz="8" w:space="0" w:color="FFC36C" w:themeColor="accent2"/>
          <w:right w:val="single" w:sz="8" w:space="0" w:color="FFC36C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5</TotalTime>
  <Pages>1</Pages>
  <Words>430</Words>
  <Characters>2319</Characters>
  <Application>Microsoft Office Word</Application>
  <DocSecurity>0</DocSecurity>
  <Lines>195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Preparations</vt:lpstr>
    </vt:vector>
  </TitlesOfParts>
  <Manager/>
  <Company/>
  <LinksUpToDate>false</LinksUpToDate>
  <CharactersWithSpaces>2718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2023-07-03T20:25:00Z</dcterms:created>
  <dcterms:modified xsi:type="dcterms:W3CDTF">2023-07-03T20:34:00Z</dcterms:modified>
  <cp:category/>
</cp:coreProperties>
</file>