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5D" w:rsidRDefault="00903385" w:rsidP="00053D87">
      <w:pPr>
        <w:pStyle w:val="Title"/>
        <w:rPr>
          <w:rFonts w:cs="Arial"/>
          <w:noProof/>
          <w:sz w:val="56"/>
          <w:szCs w:val="52"/>
        </w:rPr>
      </w:pPr>
      <w:r w:rsidRPr="008F2A14">
        <w:rPr>
          <w:rFonts w:cs="Arial"/>
          <w:noProof/>
          <w:sz w:val="72"/>
        </w:rPr>
        <mc:AlternateContent>
          <mc:Choice Requires="wps">
            <w:drawing>
              <wp:anchor distT="0" distB="0" distL="114300" distR="114300" simplePos="0" relativeHeight="251670528" behindDoc="0" locked="0" layoutInCell="1" allowOverlap="1" wp14:anchorId="02DE1C74" wp14:editId="4BB28C54">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26E694D5"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8F2A14" w:rsidRPr="008F2A14">
        <w:rPr>
          <w:rFonts w:cs="Arial"/>
          <w:noProof/>
          <w:sz w:val="56"/>
          <w:szCs w:val="52"/>
        </w:rPr>
        <w:t>Using Stations/Centres in the Class</w:t>
      </w:r>
    </w:p>
    <w:p w:rsidR="008F2A14" w:rsidRPr="008F2A14" w:rsidRDefault="008F2A14" w:rsidP="008F2A14"/>
    <w:p w:rsidR="00E2756D" w:rsidRPr="00670242" w:rsidRDefault="008F2A14" w:rsidP="008F2A14">
      <w:pPr>
        <w:pStyle w:val="Heading2"/>
      </w:pPr>
      <w:r>
        <w:t>Teacher Preparation</w:t>
      </w:r>
      <w:r w:rsidR="00E2756D" w:rsidRPr="00670242">
        <w:t xml:space="preserve"> </w:t>
      </w:r>
    </w:p>
    <w:p w:rsidR="008F2A14" w:rsidRPr="008F2A14" w:rsidRDefault="008F2A14" w:rsidP="009B0533">
      <w:pPr>
        <w:pStyle w:val="ListParagraph"/>
        <w:numPr>
          <w:ilvl w:val="0"/>
          <w:numId w:val="1"/>
        </w:numPr>
        <w:rPr>
          <w:rFonts w:cs="Arial"/>
          <w:sz w:val="22"/>
        </w:rPr>
      </w:pPr>
      <w:r w:rsidRPr="005521FF">
        <w:rPr>
          <w:rStyle w:val="TOC-Subheading"/>
          <w:caps/>
          <w:noProof/>
        </w:rPr>
        <w:drawing>
          <wp:anchor distT="0" distB="0" distL="114300" distR="114300" simplePos="0" relativeHeight="251675648" behindDoc="0" locked="0" layoutInCell="1" allowOverlap="1" wp14:anchorId="27A7D082" wp14:editId="6BF6C8D1">
            <wp:simplePos x="0" y="0"/>
            <wp:positionH relativeFrom="column">
              <wp:posOffset>2463165</wp:posOffset>
            </wp:positionH>
            <wp:positionV relativeFrom="paragraph">
              <wp:posOffset>-222250</wp:posOffset>
            </wp:positionV>
            <wp:extent cx="3429000" cy="2006600"/>
            <wp:effectExtent l="0" t="0" r="0" b="0"/>
            <wp:wrapSquare wrapText="bothSides"/>
            <wp:docPr id="5" name="Picture 5" descr="Image of several learners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29000" cy="2006600"/>
                    </a:xfrm>
                    <a:prstGeom prst="rect">
                      <a:avLst/>
                    </a:prstGeom>
                  </pic:spPr>
                </pic:pic>
              </a:graphicData>
            </a:graphic>
            <wp14:sizeRelH relativeFrom="page">
              <wp14:pctWidth>0</wp14:pctWidth>
            </wp14:sizeRelH>
            <wp14:sizeRelV relativeFrom="page">
              <wp14:pctHeight>0</wp14:pctHeight>
            </wp14:sizeRelV>
          </wp:anchor>
        </w:drawing>
      </w:r>
      <w:r w:rsidRPr="008F2A14">
        <w:rPr>
          <w:rFonts w:cs="Arial"/>
          <w:sz w:val="22"/>
        </w:rPr>
        <w:t>Choose an ABRA or READS story.</w:t>
      </w:r>
    </w:p>
    <w:p w:rsidR="008F2A14" w:rsidRPr="008F2A14" w:rsidRDefault="008F2A14" w:rsidP="009B0533">
      <w:pPr>
        <w:pStyle w:val="ListParagraph"/>
        <w:numPr>
          <w:ilvl w:val="0"/>
          <w:numId w:val="1"/>
        </w:numPr>
        <w:rPr>
          <w:rFonts w:cs="Arial"/>
          <w:sz w:val="22"/>
        </w:rPr>
      </w:pPr>
      <w:r w:rsidRPr="008F2A14">
        <w:rPr>
          <w:rFonts w:cs="Arial"/>
          <w:sz w:val="22"/>
        </w:rPr>
        <w:t xml:space="preserve">Set up 4-5 stations in the classroom with varied activities (7-8 </w:t>
      </w:r>
      <w:r>
        <w:rPr>
          <w:rFonts w:cs="Arial"/>
          <w:sz w:val="22"/>
        </w:rPr>
        <w:t>learner</w:t>
      </w:r>
      <w:r w:rsidRPr="008F2A14">
        <w:rPr>
          <w:rFonts w:cs="Arial"/>
          <w:sz w:val="22"/>
        </w:rPr>
        <w:t>s/station).</w:t>
      </w:r>
    </w:p>
    <w:p w:rsidR="008F2A14" w:rsidRPr="008F2A14" w:rsidRDefault="008F2A14" w:rsidP="009B0533">
      <w:pPr>
        <w:pStyle w:val="ListParagraph"/>
        <w:numPr>
          <w:ilvl w:val="0"/>
          <w:numId w:val="1"/>
        </w:numPr>
        <w:rPr>
          <w:rFonts w:cs="Arial"/>
          <w:sz w:val="22"/>
        </w:rPr>
      </w:pPr>
      <w:r w:rsidRPr="008F2A14">
        <w:rPr>
          <w:rFonts w:cs="Arial"/>
          <w:sz w:val="22"/>
        </w:rPr>
        <w:t xml:space="preserve">Prepare each station (paper, </w:t>
      </w:r>
      <w:proofErr w:type="spellStart"/>
      <w:r w:rsidRPr="008F2A14">
        <w:rPr>
          <w:rFonts w:cs="Arial"/>
          <w:sz w:val="22"/>
        </w:rPr>
        <w:t>printables</w:t>
      </w:r>
      <w:proofErr w:type="spellEnd"/>
      <w:r w:rsidRPr="008F2A14">
        <w:rPr>
          <w:rFonts w:cs="Arial"/>
          <w:sz w:val="22"/>
        </w:rPr>
        <w:t>, crayons, other materials needed, etc.).</w:t>
      </w:r>
    </w:p>
    <w:p w:rsidR="008F2A14" w:rsidRPr="008F2A14" w:rsidRDefault="008F2A14" w:rsidP="009B0533">
      <w:pPr>
        <w:pStyle w:val="ListParagraph"/>
        <w:numPr>
          <w:ilvl w:val="0"/>
          <w:numId w:val="1"/>
        </w:numPr>
        <w:rPr>
          <w:rFonts w:cs="Arial"/>
          <w:sz w:val="22"/>
        </w:rPr>
      </w:pPr>
      <w:r w:rsidRPr="008F2A14">
        <w:rPr>
          <w:rFonts w:cs="Arial"/>
          <w:sz w:val="22"/>
        </w:rPr>
        <w:t>Write out a specific set of instructions for each station – see below for help.</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Suggested station activities:</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 xml:space="preserve">Using </w:t>
      </w:r>
      <w:proofErr w:type="spellStart"/>
      <w:r w:rsidRPr="008F2A14">
        <w:rPr>
          <w:rFonts w:cs="Arial"/>
          <w:sz w:val="22"/>
        </w:rPr>
        <w:t>printables</w:t>
      </w:r>
      <w:proofErr w:type="spellEnd"/>
      <w:r w:rsidRPr="008F2A14">
        <w:rPr>
          <w:rFonts w:cs="Arial"/>
          <w:sz w:val="22"/>
        </w:rPr>
        <w:t>, including worksheets, sequencing cards, etc. (from ABRA Teacher Zone or other prepared materials)</w:t>
      </w:r>
    </w:p>
    <w:p w:rsidR="008F2A14" w:rsidRPr="008F2A14" w:rsidRDefault="008F2A14" w:rsidP="009B0533">
      <w:pPr>
        <w:pStyle w:val="ListParagraph"/>
        <w:numPr>
          <w:ilvl w:val="0"/>
          <w:numId w:val="2"/>
        </w:numPr>
        <w:rPr>
          <w:rFonts w:cs="Arial"/>
          <w:sz w:val="22"/>
        </w:rPr>
      </w:pPr>
      <w:r w:rsidRPr="008F2A14">
        <w:rPr>
          <w:rFonts w:cs="Arial"/>
          <w:sz w:val="22"/>
        </w:rPr>
        <w:t xml:space="preserve">On a table have various printed materials that </w:t>
      </w:r>
      <w:r>
        <w:rPr>
          <w:rFonts w:cs="Arial"/>
          <w:sz w:val="22"/>
        </w:rPr>
        <w:t>learner</w:t>
      </w:r>
      <w:r w:rsidRPr="008F2A14">
        <w:rPr>
          <w:rFonts w:cs="Arial"/>
          <w:sz w:val="22"/>
        </w:rPr>
        <w:t>s can choose from.</w:t>
      </w:r>
    </w:p>
    <w:p w:rsidR="008F2A14" w:rsidRPr="008F2A14" w:rsidRDefault="008F2A14" w:rsidP="009B0533">
      <w:pPr>
        <w:pStyle w:val="ListParagraph"/>
        <w:numPr>
          <w:ilvl w:val="0"/>
          <w:numId w:val="2"/>
        </w:numPr>
        <w:rPr>
          <w:rFonts w:cs="Arial"/>
          <w:sz w:val="22"/>
        </w:rPr>
      </w:pPr>
      <w:r w:rsidRPr="008F2A14">
        <w:rPr>
          <w:rFonts w:cs="Arial"/>
          <w:sz w:val="22"/>
        </w:rPr>
        <w:t xml:space="preserve">Ask </w:t>
      </w:r>
      <w:r>
        <w:rPr>
          <w:rFonts w:cs="Arial"/>
          <w:sz w:val="22"/>
        </w:rPr>
        <w:t>learner</w:t>
      </w:r>
      <w:r w:rsidRPr="008F2A14">
        <w:rPr>
          <w:rFonts w:cs="Arial"/>
          <w:sz w:val="22"/>
        </w:rPr>
        <w:t>s to choose one and complete.</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 xml:space="preserve">Colouring pictures and images </w:t>
      </w:r>
    </w:p>
    <w:p w:rsidR="008F2A14" w:rsidRPr="008F2A14" w:rsidRDefault="008F2A14" w:rsidP="009B0533">
      <w:pPr>
        <w:pStyle w:val="ListParagraph"/>
        <w:numPr>
          <w:ilvl w:val="0"/>
          <w:numId w:val="3"/>
        </w:numPr>
        <w:rPr>
          <w:rFonts w:cs="Arial"/>
          <w:sz w:val="22"/>
        </w:rPr>
      </w:pPr>
      <w:r w:rsidRPr="008F2A14">
        <w:rPr>
          <w:rFonts w:cs="Arial"/>
          <w:sz w:val="22"/>
        </w:rPr>
        <w:t xml:space="preserve">On a table have various colouring pages that </w:t>
      </w:r>
      <w:r>
        <w:rPr>
          <w:rFonts w:cs="Arial"/>
          <w:sz w:val="22"/>
        </w:rPr>
        <w:t>learner</w:t>
      </w:r>
      <w:r w:rsidRPr="008F2A14">
        <w:rPr>
          <w:rFonts w:cs="Arial"/>
          <w:sz w:val="22"/>
        </w:rPr>
        <w:t>s can choose from.</w:t>
      </w:r>
    </w:p>
    <w:p w:rsidR="008F2A14" w:rsidRPr="008F2A14" w:rsidRDefault="008F2A14" w:rsidP="009B0533">
      <w:pPr>
        <w:pStyle w:val="ListParagraph"/>
        <w:numPr>
          <w:ilvl w:val="0"/>
          <w:numId w:val="3"/>
        </w:numPr>
        <w:rPr>
          <w:rFonts w:cs="Arial"/>
          <w:sz w:val="22"/>
        </w:rPr>
      </w:pPr>
      <w:r w:rsidRPr="008F2A14">
        <w:rPr>
          <w:rFonts w:cs="Arial"/>
          <w:sz w:val="22"/>
        </w:rPr>
        <w:t xml:space="preserve">Ask </w:t>
      </w:r>
      <w:r>
        <w:rPr>
          <w:rFonts w:cs="Arial"/>
          <w:sz w:val="22"/>
        </w:rPr>
        <w:t>learner</w:t>
      </w:r>
      <w:r w:rsidRPr="008F2A14">
        <w:rPr>
          <w:rFonts w:cs="Arial"/>
          <w:sz w:val="22"/>
        </w:rPr>
        <w:t>s to choose one and complete.</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 xml:space="preserve">Listening station </w:t>
      </w:r>
    </w:p>
    <w:p w:rsidR="008F2A14" w:rsidRPr="008F2A14" w:rsidRDefault="008F2A14" w:rsidP="009B0533">
      <w:pPr>
        <w:pStyle w:val="ListParagraph"/>
        <w:numPr>
          <w:ilvl w:val="0"/>
          <w:numId w:val="5"/>
        </w:numPr>
        <w:rPr>
          <w:rFonts w:cs="Arial"/>
          <w:sz w:val="22"/>
        </w:rPr>
      </w:pPr>
      <w:r w:rsidRPr="008F2A14">
        <w:rPr>
          <w:rFonts w:cs="Arial"/>
          <w:sz w:val="22"/>
        </w:rPr>
        <w:t xml:space="preserve">Set up a chosen ABRA story that </w:t>
      </w:r>
      <w:r>
        <w:rPr>
          <w:rFonts w:cs="Arial"/>
          <w:sz w:val="22"/>
        </w:rPr>
        <w:t>learner</w:t>
      </w:r>
      <w:r w:rsidRPr="008F2A14">
        <w:rPr>
          <w:rFonts w:cs="Arial"/>
          <w:sz w:val="22"/>
        </w:rPr>
        <w:t>s can listen to.</w:t>
      </w:r>
    </w:p>
    <w:p w:rsidR="008F2A14" w:rsidRPr="008F2A14" w:rsidRDefault="008F2A14" w:rsidP="009B0533">
      <w:pPr>
        <w:pStyle w:val="ListParagraph"/>
        <w:numPr>
          <w:ilvl w:val="0"/>
          <w:numId w:val="5"/>
        </w:numPr>
        <w:rPr>
          <w:rFonts w:cs="Arial"/>
          <w:sz w:val="22"/>
        </w:rPr>
      </w:pPr>
      <w:r w:rsidRPr="008F2A14">
        <w:rPr>
          <w:rFonts w:cs="Arial"/>
          <w:sz w:val="22"/>
        </w:rPr>
        <w:t>Use laptops and headphones (if available in the classroom; if not can be done in the lab) taking turns.</w:t>
      </w:r>
    </w:p>
    <w:p w:rsidR="008F2A14" w:rsidRPr="008F2A14" w:rsidRDefault="008F2A14" w:rsidP="009B0533">
      <w:pPr>
        <w:pStyle w:val="ListParagraph"/>
        <w:numPr>
          <w:ilvl w:val="0"/>
          <w:numId w:val="5"/>
        </w:numPr>
        <w:rPr>
          <w:rFonts w:cs="Arial"/>
          <w:sz w:val="22"/>
        </w:rPr>
      </w:pPr>
      <w:r>
        <w:rPr>
          <w:rFonts w:cs="Arial"/>
          <w:sz w:val="22"/>
        </w:rPr>
        <w:t>Learner</w:t>
      </w:r>
      <w:r w:rsidRPr="008F2A14">
        <w:rPr>
          <w:rFonts w:cs="Arial"/>
          <w:sz w:val="22"/>
        </w:rPr>
        <w:t>s listen to the chosen story.</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Echo reading (See Echo Reading: Tips for Success Teacher Aid)</w:t>
      </w:r>
    </w:p>
    <w:p w:rsidR="008F2A14" w:rsidRPr="008F2A14" w:rsidRDefault="008F2A14" w:rsidP="009B0533">
      <w:pPr>
        <w:pStyle w:val="ListParagraph"/>
        <w:numPr>
          <w:ilvl w:val="0"/>
          <w:numId w:val="4"/>
        </w:numPr>
        <w:rPr>
          <w:rFonts w:cs="Arial"/>
          <w:sz w:val="22"/>
        </w:rPr>
      </w:pPr>
      <w:r w:rsidRPr="008F2A14">
        <w:rPr>
          <w:rFonts w:cs="Arial"/>
          <w:sz w:val="22"/>
        </w:rPr>
        <w:t>Use the printed PDF of the story.</w:t>
      </w:r>
    </w:p>
    <w:p w:rsidR="008F2A14" w:rsidRPr="008F2A14" w:rsidRDefault="008F2A14" w:rsidP="009B0533">
      <w:pPr>
        <w:pStyle w:val="ListParagraph"/>
        <w:numPr>
          <w:ilvl w:val="0"/>
          <w:numId w:val="4"/>
        </w:numPr>
        <w:rPr>
          <w:rFonts w:cs="Arial"/>
          <w:sz w:val="22"/>
        </w:rPr>
      </w:pPr>
      <w:r w:rsidRPr="008F2A14">
        <w:rPr>
          <w:rFonts w:cs="Arial"/>
          <w:sz w:val="22"/>
        </w:rPr>
        <w:t xml:space="preserve">Sit at a table or on the floor with </w:t>
      </w:r>
      <w:r>
        <w:rPr>
          <w:rFonts w:cs="Arial"/>
          <w:sz w:val="22"/>
        </w:rPr>
        <w:t>learner</w:t>
      </w:r>
      <w:r w:rsidRPr="008F2A14">
        <w:rPr>
          <w:rFonts w:cs="Arial"/>
          <w:sz w:val="22"/>
        </w:rPr>
        <w:t>s (preferably facing one another in a circle).</w:t>
      </w:r>
    </w:p>
    <w:p w:rsidR="008F2A14" w:rsidRPr="008F2A14" w:rsidRDefault="008F2A14" w:rsidP="009B0533">
      <w:pPr>
        <w:pStyle w:val="ListParagraph"/>
        <w:numPr>
          <w:ilvl w:val="0"/>
          <w:numId w:val="4"/>
        </w:numPr>
        <w:rPr>
          <w:rFonts w:cs="Arial"/>
          <w:sz w:val="22"/>
        </w:rPr>
      </w:pPr>
      <w:r w:rsidRPr="008F2A14">
        <w:rPr>
          <w:rFonts w:cs="Arial"/>
          <w:sz w:val="22"/>
        </w:rPr>
        <w:t>If the teacher is not available to conduct the activity, ask a facilitator to begin reading the story.</w:t>
      </w:r>
    </w:p>
    <w:p w:rsidR="008F2A14" w:rsidRPr="008F2A14" w:rsidRDefault="008F2A14" w:rsidP="009B0533">
      <w:pPr>
        <w:pStyle w:val="ListParagraph"/>
        <w:numPr>
          <w:ilvl w:val="0"/>
          <w:numId w:val="4"/>
        </w:numPr>
        <w:rPr>
          <w:rFonts w:cs="Arial"/>
          <w:sz w:val="22"/>
        </w:rPr>
      </w:pPr>
      <w:r>
        <w:rPr>
          <w:rFonts w:cs="Arial"/>
          <w:sz w:val="22"/>
        </w:rPr>
        <w:t>Learner</w:t>
      </w:r>
      <w:r w:rsidRPr="008F2A14">
        <w:rPr>
          <w:rFonts w:cs="Arial"/>
          <w:sz w:val="22"/>
        </w:rPr>
        <w:t>s read the story taking turns (i.e. continuing where the last person left off).</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Painting/Drawing</w:t>
      </w:r>
    </w:p>
    <w:p w:rsidR="008F2A14" w:rsidRPr="008F2A14" w:rsidRDefault="008F2A14" w:rsidP="009B0533">
      <w:pPr>
        <w:pStyle w:val="ListParagraph"/>
        <w:numPr>
          <w:ilvl w:val="0"/>
          <w:numId w:val="6"/>
        </w:numPr>
        <w:rPr>
          <w:rFonts w:cs="Arial"/>
          <w:sz w:val="22"/>
        </w:rPr>
      </w:pPr>
      <w:r w:rsidRPr="008F2A14">
        <w:rPr>
          <w:rFonts w:cs="Arial"/>
          <w:sz w:val="22"/>
        </w:rPr>
        <w:t>Facilitator sets up a station with paints/markers/crayons and paper.</w:t>
      </w:r>
    </w:p>
    <w:p w:rsidR="008F2A14" w:rsidRPr="008F2A14" w:rsidRDefault="008F2A14" w:rsidP="009B0533">
      <w:pPr>
        <w:pStyle w:val="ListParagraph"/>
        <w:numPr>
          <w:ilvl w:val="0"/>
          <w:numId w:val="6"/>
        </w:numPr>
        <w:rPr>
          <w:rFonts w:cs="Arial"/>
          <w:sz w:val="22"/>
        </w:rPr>
      </w:pPr>
      <w:r>
        <w:rPr>
          <w:rFonts w:cs="Arial"/>
          <w:sz w:val="22"/>
        </w:rPr>
        <w:t>Learner</w:t>
      </w:r>
      <w:r w:rsidRPr="008F2A14">
        <w:rPr>
          <w:rFonts w:cs="Arial"/>
          <w:sz w:val="22"/>
        </w:rPr>
        <w:t>s can paint or draw their favourite part of the story.</w:t>
      </w:r>
    </w:p>
    <w:p w:rsidR="008F2A14" w:rsidRPr="008F2A14" w:rsidRDefault="008F2A14" w:rsidP="008F2A14">
      <w:pPr>
        <w:rPr>
          <w:rFonts w:cs="Arial"/>
          <w:sz w:val="22"/>
        </w:rPr>
      </w:pP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Writing</w:t>
      </w:r>
    </w:p>
    <w:p w:rsidR="008F2A14" w:rsidRPr="008F2A14" w:rsidRDefault="008F2A14" w:rsidP="009B0533">
      <w:pPr>
        <w:pStyle w:val="ListParagraph"/>
        <w:numPr>
          <w:ilvl w:val="0"/>
          <w:numId w:val="7"/>
        </w:numPr>
        <w:rPr>
          <w:rFonts w:cs="Arial"/>
          <w:sz w:val="22"/>
        </w:rPr>
      </w:pPr>
      <w:r w:rsidRPr="008F2A14">
        <w:rPr>
          <w:rFonts w:cs="Arial"/>
          <w:sz w:val="22"/>
        </w:rPr>
        <w:t>Facilitator sets up a station with lined paper and pencils.</w:t>
      </w:r>
    </w:p>
    <w:p w:rsidR="008F2A14" w:rsidRPr="008F2A14" w:rsidRDefault="008F2A14" w:rsidP="009B0533">
      <w:pPr>
        <w:pStyle w:val="ListParagraph"/>
        <w:numPr>
          <w:ilvl w:val="0"/>
          <w:numId w:val="7"/>
        </w:numPr>
        <w:rPr>
          <w:rFonts w:cs="Arial"/>
          <w:sz w:val="22"/>
        </w:rPr>
      </w:pPr>
      <w:r>
        <w:rPr>
          <w:rFonts w:cs="Arial"/>
          <w:sz w:val="22"/>
        </w:rPr>
        <w:t>Learner</w:t>
      </w:r>
      <w:r w:rsidRPr="008F2A14">
        <w:rPr>
          <w:rFonts w:cs="Arial"/>
          <w:sz w:val="22"/>
        </w:rPr>
        <w:t>s write a new story ending.</w:t>
      </w:r>
    </w:p>
    <w:p w:rsidR="008F2A14" w:rsidRPr="008F2A14" w:rsidRDefault="008F2A14" w:rsidP="009B0533">
      <w:pPr>
        <w:pStyle w:val="ListParagraph"/>
        <w:numPr>
          <w:ilvl w:val="0"/>
          <w:numId w:val="7"/>
        </w:numPr>
        <w:rPr>
          <w:rFonts w:cs="Arial"/>
          <w:sz w:val="22"/>
        </w:rPr>
      </w:pPr>
      <w:r>
        <w:rPr>
          <w:rFonts w:cs="Arial"/>
          <w:sz w:val="22"/>
        </w:rPr>
        <w:lastRenderedPageBreak/>
        <w:t>Learner</w:t>
      </w:r>
      <w:r w:rsidRPr="008F2A14">
        <w:rPr>
          <w:rFonts w:cs="Arial"/>
          <w:sz w:val="22"/>
        </w:rPr>
        <w:t>s use vocabulary from the story and write 2-3 complete sentences.</w:t>
      </w:r>
    </w:p>
    <w:p w:rsidR="008F2A14" w:rsidRPr="008F2A14" w:rsidRDefault="008F2A14" w:rsidP="008F2A14">
      <w:pPr>
        <w:rPr>
          <w:rFonts w:cs="Arial"/>
          <w:sz w:val="22"/>
        </w:rPr>
      </w:pPr>
      <w:r w:rsidRPr="008F2A14">
        <w:rPr>
          <w:rFonts w:cs="Arial"/>
          <w:sz w:val="22"/>
        </w:rPr>
        <w:t>Filling in the blank spaces</w:t>
      </w:r>
    </w:p>
    <w:p w:rsidR="008F2A14" w:rsidRPr="008F2A14" w:rsidRDefault="008F2A14" w:rsidP="009B0533">
      <w:pPr>
        <w:pStyle w:val="ListParagraph"/>
        <w:numPr>
          <w:ilvl w:val="0"/>
          <w:numId w:val="8"/>
        </w:numPr>
        <w:rPr>
          <w:rFonts w:cs="Arial"/>
          <w:sz w:val="22"/>
        </w:rPr>
      </w:pPr>
      <w:r w:rsidRPr="008F2A14">
        <w:rPr>
          <w:rFonts w:cs="Arial"/>
          <w:sz w:val="22"/>
        </w:rPr>
        <w:t>Create 3-4 sentences using the story content with blank spaces.</w:t>
      </w:r>
    </w:p>
    <w:p w:rsidR="008F2A14" w:rsidRPr="008F2A14" w:rsidRDefault="008F2A14" w:rsidP="009B0533">
      <w:pPr>
        <w:pStyle w:val="ListParagraph"/>
        <w:numPr>
          <w:ilvl w:val="0"/>
          <w:numId w:val="8"/>
        </w:numPr>
        <w:rPr>
          <w:rFonts w:cs="Arial"/>
          <w:sz w:val="22"/>
        </w:rPr>
      </w:pPr>
      <w:r w:rsidRPr="008F2A14">
        <w:rPr>
          <w:rFonts w:cs="Arial"/>
          <w:sz w:val="22"/>
        </w:rPr>
        <w:t>Make sufficient copies of sentences.</w:t>
      </w:r>
    </w:p>
    <w:p w:rsidR="008F2A14" w:rsidRPr="008F2A14" w:rsidRDefault="008F2A14" w:rsidP="009B0533">
      <w:pPr>
        <w:pStyle w:val="ListParagraph"/>
        <w:numPr>
          <w:ilvl w:val="0"/>
          <w:numId w:val="8"/>
        </w:numPr>
        <w:rPr>
          <w:rFonts w:cs="Arial"/>
          <w:sz w:val="22"/>
        </w:rPr>
      </w:pPr>
      <w:r w:rsidRPr="008F2A14">
        <w:rPr>
          <w:rFonts w:cs="Arial"/>
          <w:sz w:val="22"/>
        </w:rPr>
        <w:t>Set up a station with copies of fill-in-the-blanks sentences.</w:t>
      </w:r>
    </w:p>
    <w:p w:rsidR="008F2A14" w:rsidRPr="008F2A14" w:rsidRDefault="008F2A14" w:rsidP="009B0533">
      <w:pPr>
        <w:pStyle w:val="ListParagraph"/>
        <w:numPr>
          <w:ilvl w:val="0"/>
          <w:numId w:val="8"/>
        </w:numPr>
        <w:rPr>
          <w:rFonts w:cs="Arial"/>
          <w:sz w:val="22"/>
        </w:rPr>
      </w:pPr>
      <w:r>
        <w:rPr>
          <w:rFonts w:cs="Arial"/>
          <w:sz w:val="22"/>
        </w:rPr>
        <w:t>Learner</w:t>
      </w:r>
      <w:r w:rsidRPr="008F2A14">
        <w:rPr>
          <w:rFonts w:cs="Arial"/>
          <w:sz w:val="22"/>
        </w:rPr>
        <w:t>s take one sheet each and complete.</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Rewriting story in own words</w:t>
      </w:r>
    </w:p>
    <w:p w:rsidR="008F2A14" w:rsidRPr="008F2A14" w:rsidRDefault="008F2A14" w:rsidP="009B0533">
      <w:pPr>
        <w:pStyle w:val="ListParagraph"/>
        <w:numPr>
          <w:ilvl w:val="0"/>
          <w:numId w:val="9"/>
        </w:numPr>
        <w:rPr>
          <w:rFonts w:cs="Arial"/>
          <w:sz w:val="22"/>
        </w:rPr>
      </w:pPr>
      <w:r w:rsidRPr="008F2A14">
        <w:rPr>
          <w:rFonts w:cs="Arial"/>
          <w:sz w:val="22"/>
        </w:rPr>
        <w:t>Facilitator sets up a station with paper and pencils.</w:t>
      </w:r>
    </w:p>
    <w:p w:rsidR="008F2A14" w:rsidRPr="008F2A14" w:rsidRDefault="008F2A14" w:rsidP="009B0533">
      <w:pPr>
        <w:pStyle w:val="ListParagraph"/>
        <w:numPr>
          <w:ilvl w:val="0"/>
          <w:numId w:val="9"/>
        </w:numPr>
        <w:rPr>
          <w:rFonts w:cs="Arial"/>
          <w:sz w:val="22"/>
        </w:rPr>
      </w:pPr>
      <w:r w:rsidRPr="008F2A14">
        <w:rPr>
          <w:rFonts w:cs="Arial"/>
          <w:sz w:val="22"/>
        </w:rPr>
        <w:t xml:space="preserve">Ask </w:t>
      </w:r>
      <w:r>
        <w:rPr>
          <w:rFonts w:cs="Arial"/>
          <w:sz w:val="22"/>
        </w:rPr>
        <w:t>learner</w:t>
      </w:r>
      <w:r w:rsidRPr="008F2A14">
        <w:rPr>
          <w:rFonts w:cs="Arial"/>
          <w:sz w:val="22"/>
        </w:rPr>
        <w:t>s to write a summary of the story.</w:t>
      </w:r>
    </w:p>
    <w:p w:rsidR="008F2A14" w:rsidRPr="008F2A14" w:rsidRDefault="008F2A14" w:rsidP="009B0533">
      <w:pPr>
        <w:pStyle w:val="ListParagraph"/>
        <w:numPr>
          <w:ilvl w:val="0"/>
          <w:numId w:val="9"/>
        </w:numPr>
        <w:rPr>
          <w:rFonts w:cs="Arial"/>
          <w:sz w:val="22"/>
        </w:rPr>
      </w:pPr>
      <w:r w:rsidRPr="008F2A14">
        <w:rPr>
          <w:rFonts w:cs="Arial"/>
          <w:sz w:val="22"/>
        </w:rPr>
        <w:t>Remind them to consider: characters, main events, conclusion.</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Paper Puppet Making</w:t>
      </w:r>
    </w:p>
    <w:p w:rsidR="008F2A14" w:rsidRPr="008F2A14" w:rsidRDefault="008F2A14" w:rsidP="009B0533">
      <w:pPr>
        <w:pStyle w:val="ListParagraph"/>
        <w:numPr>
          <w:ilvl w:val="0"/>
          <w:numId w:val="10"/>
        </w:numPr>
        <w:rPr>
          <w:rFonts w:cs="Arial"/>
          <w:sz w:val="22"/>
        </w:rPr>
      </w:pPr>
      <w:r w:rsidRPr="008F2A14">
        <w:rPr>
          <w:rFonts w:cs="Arial"/>
          <w:sz w:val="22"/>
        </w:rPr>
        <w:t>Facilitator sets up a station with craft, colouring and other relevant materials available.</w:t>
      </w:r>
    </w:p>
    <w:p w:rsidR="008F2A14" w:rsidRPr="008F2A14" w:rsidRDefault="008F2A14" w:rsidP="009B0533">
      <w:pPr>
        <w:pStyle w:val="ListParagraph"/>
        <w:numPr>
          <w:ilvl w:val="0"/>
          <w:numId w:val="10"/>
        </w:numPr>
        <w:rPr>
          <w:rFonts w:cs="Arial"/>
          <w:sz w:val="22"/>
        </w:rPr>
      </w:pPr>
      <w:r w:rsidRPr="008F2A14">
        <w:rPr>
          <w:rFonts w:cs="Arial"/>
          <w:sz w:val="22"/>
        </w:rPr>
        <w:t xml:space="preserve">Ask </w:t>
      </w:r>
      <w:r>
        <w:rPr>
          <w:rFonts w:cs="Arial"/>
          <w:sz w:val="22"/>
        </w:rPr>
        <w:t>learner</w:t>
      </w:r>
      <w:r w:rsidRPr="008F2A14">
        <w:rPr>
          <w:rFonts w:cs="Arial"/>
          <w:sz w:val="22"/>
        </w:rPr>
        <w:t>s to create a small paper puppet.</w:t>
      </w:r>
    </w:p>
    <w:p w:rsidR="008F2A14" w:rsidRPr="008F2A14" w:rsidRDefault="008F2A14" w:rsidP="009B0533">
      <w:pPr>
        <w:pStyle w:val="ListParagraph"/>
        <w:numPr>
          <w:ilvl w:val="0"/>
          <w:numId w:val="10"/>
        </w:numPr>
        <w:rPr>
          <w:rFonts w:cs="Arial"/>
          <w:sz w:val="22"/>
        </w:rPr>
      </w:pPr>
      <w:r w:rsidRPr="008F2A14">
        <w:rPr>
          <w:rFonts w:cs="Arial"/>
          <w:sz w:val="22"/>
        </w:rPr>
        <w:t>Remind them to consider: characters, main events, conclusion.</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Dramatizing (role play)</w:t>
      </w:r>
    </w:p>
    <w:p w:rsidR="008F2A14" w:rsidRPr="008F2A14" w:rsidRDefault="008F2A14" w:rsidP="009B0533">
      <w:pPr>
        <w:pStyle w:val="ListParagraph"/>
        <w:numPr>
          <w:ilvl w:val="0"/>
          <w:numId w:val="11"/>
        </w:numPr>
        <w:rPr>
          <w:rFonts w:cs="Arial"/>
          <w:sz w:val="22"/>
        </w:rPr>
      </w:pPr>
      <w:r w:rsidRPr="008F2A14">
        <w:rPr>
          <w:rFonts w:cs="Arial"/>
          <w:sz w:val="22"/>
        </w:rPr>
        <w:t>Facilitator sets up a station with props or puppets if available.</w:t>
      </w:r>
    </w:p>
    <w:p w:rsidR="008F2A14" w:rsidRPr="008F2A14" w:rsidRDefault="008F2A14" w:rsidP="009B0533">
      <w:pPr>
        <w:pStyle w:val="ListParagraph"/>
        <w:numPr>
          <w:ilvl w:val="0"/>
          <w:numId w:val="11"/>
        </w:numPr>
        <w:rPr>
          <w:rFonts w:cs="Arial"/>
          <w:sz w:val="22"/>
        </w:rPr>
      </w:pPr>
      <w:r>
        <w:rPr>
          <w:rFonts w:cs="Arial"/>
          <w:sz w:val="22"/>
        </w:rPr>
        <w:t>Learner</w:t>
      </w:r>
      <w:r w:rsidRPr="008F2A14">
        <w:rPr>
          <w:rFonts w:cs="Arial"/>
          <w:sz w:val="22"/>
        </w:rPr>
        <w:t>s discuss and choose a favourite scene/part from the story.</w:t>
      </w:r>
    </w:p>
    <w:p w:rsidR="008F2A14" w:rsidRPr="008F2A14" w:rsidRDefault="008F2A14" w:rsidP="009B0533">
      <w:pPr>
        <w:pStyle w:val="ListParagraph"/>
        <w:numPr>
          <w:ilvl w:val="0"/>
          <w:numId w:val="11"/>
        </w:numPr>
        <w:rPr>
          <w:rFonts w:cs="Arial"/>
          <w:sz w:val="22"/>
        </w:rPr>
      </w:pPr>
      <w:r>
        <w:rPr>
          <w:rFonts w:cs="Arial"/>
          <w:sz w:val="22"/>
        </w:rPr>
        <w:t>Learner</w:t>
      </w:r>
      <w:r w:rsidRPr="008F2A14">
        <w:rPr>
          <w:rFonts w:cs="Arial"/>
          <w:sz w:val="22"/>
        </w:rPr>
        <w:t>s choose a character from the story that they will play.</w:t>
      </w:r>
    </w:p>
    <w:p w:rsidR="008F2A14" w:rsidRPr="008F2A14" w:rsidRDefault="008F2A14" w:rsidP="009B0533">
      <w:pPr>
        <w:pStyle w:val="ListParagraph"/>
        <w:numPr>
          <w:ilvl w:val="0"/>
          <w:numId w:val="11"/>
        </w:numPr>
        <w:rPr>
          <w:rFonts w:cs="Arial"/>
          <w:sz w:val="22"/>
        </w:rPr>
      </w:pPr>
      <w:r>
        <w:rPr>
          <w:rFonts w:cs="Arial"/>
          <w:sz w:val="22"/>
        </w:rPr>
        <w:t>Learner</w:t>
      </w:r>
      <w:r w:rsidRPr="008F2A14">
        <w:rPr>
          <w:rFonts w:cs="Arial"/>
          <w:sz w:val="22"/>
        </w:rPr>
        <w:t>s act out one scene/part form the story they agree on.</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Retelling the story in own words (See CL Lesson Plan: Literary Circles)</w:t>
      </w:r>
    </w:p>
    <w:p w:rsidR="008F2A14" w:rsidRPr="008F2A14" w:rsidRDefault="008F2A14" w:rsidP="009B0533">
      <w:pPr>
        <w:pStyle w:val="ListParagraph"/>
        <w:numPr>
          <w:ilvl w:val="0"/>
          <w:numId w:val="12"/>
        </w:numPr>
        <w:rPr>
          <w:rFonts w:cs="Arial"/>
          <w:sz w:val="22"/>
        </w:rPr>
      </w:pPr>
      <w:r>
        <w:rPr>
          <w:rFonts w:cs="Arial"/>
          <w:sz w:val="22"/>
        </w:rPr>
        <w:t>Learner</w:t>
      </w:r>
      <w:r w:rsidRPr="008F2A14">
        <w:rPr>
          <w:rFonts w:cs="Arial"/>
          <w:sz w:val="22"/>
        </w:rPr>
        <w:t>s at this station sit together in a circle with a discussion leader.</w:t>
      </w:r>
    </w:p>
    <w:p w:rsidR="008F2A14" w:rsidRPr="008F2A14" w:rsidRDefault="008F2A14" w:rsidP="009B0533">
      <w:pPr>
        <w:pStyle w:val="ListParagraph"/>
        <w:numPr>
          <w:ilvl w:val="0"/>
          <w:numId w:val="12"/>
        </w:numPr>
        <w:rPr>
          <w:rFonts w:cs="Arial"/>
          <w:sz w:val="22"/>
        </w:rPr>
      </w:pPr>
      <w:r>
        <w:rPr>
          <w:rFonts w:cs="Arial"/>
          <w:sz w:val="22"/>
        </w:rPr>
        <w:t>Learner</w:t>
      </w:r>
      <w:r w:rsidRPr="008F2A14">
        <w:rPr>
          <w:rFonts w:cs="Arial"/>
          <w:sz w:val="22"/>
        </w:rPr>
        <w:t>s take turns retelling various parts of the story.</w:t>
      </w:r>
    </w:p>
    <w:p w:rsidR="008F2A14" w:rsidRPr="008F2A14" w:rsidRDefault="008F2A14" w:rsidP="009B0533">
      <w:pPr>
        <w:pStyle w:val="ListParagraph"/>
        <w:numPr>
          <w:ilvl w:val="0"/>
          <w:numId w:val="12"/>
        </w:numPr>
        <w:rPr>
          <w:rFonts w:cs="Arial"/>
          <w:sz w:val="22"/>
        </w:rPr>
      </w:pPr>
      <w:r w:rsidRPr="008F2A14">
        <w:rPr>
          <w:rFonts w:cs="Arial"/>
          <w:sz w:val="22"/>
        </w:rPr>
        <w:t>Discussion leader can decide if this should be done as a sequencing or summarizing activity.</w:t>
      </w:r>
    </w:p>
    <w:p w:rsidR="008F2A14" w:rsidRPr="008F2A14" w:rsidRDefault="008F2A14" w:rsidP="008F2A14">
      <w:pPr>
        <w:rPr>
          <w:rFonts w:cs="Arial"/>
          <w:sz w:val="22"/>
        </w:rPr>
      </w:pPr>
    </w:p>
    <w:p w:rsidR="008F2A14" w:rsidRPr="008F2A14" w:rsidRDefault="008F2A14" w:rsidP="008F2A14">
      <w:pPr>
        <w:rPr>
          <w:rFonts w:cs="Arial"/>
          <w:sz w:val="22"/>
        </w:rPr>
      </w:pPr>
      <w:r w:rsidRPr="008F2A14">
        <w:rPr>
          <w:rFonts w:cs="Arial"/>
          <w:sz w:val="22"/>
        </w:rPr>
        <w:t>Question and Answer</w:t>
      </w:r>
    </w:p>
    <w:p w:rsidR="008F2A14" w:rsidRPr="008F2A14" w:rsidRDefault="008F2A14" w:rsidP="009B0533">
      <w:pPr>
        <w:pStyle w:val="ListParagraph"/>
        <w:numPr>
          <w:ilvl w:val="0"/>
          <w:numId w:val="13"/>
        </w:numPr>
        <w:rPr>
          <w:rFonts w:cs="Arial"/>
          <w:sz w:val="22"/>
        </w:rPr>
      </w:pPr>
      <w:r w:rsidRPr="008F2A14">
        <w:rPr>
          <w:rFonts w:cs="Arial"/>
          <w:sz w:val="22"/>
        </w:rPr>
        <w:t>Create 4-5 short questions about the story.</w:t>
      </w:r>
    </w:p>
    <w:p w:rsidR="008F2A14" w:rsidRPr="008F2A14" w:rsidRDefault="008F2A14" w:rsidP="009B0533">
      <w:pPr>
        <w:pStyle w:val="ListParagraph"/>
        <w:numPr>
          <w:ilvl w:val="0"/>
          <w:numId w:val="13"/>
        </w:numPr>
        <w:rPr>
          <w:rFonts w:cs="Arial"/>
          <w:sz w:val="22"/>
        </w:rPr>
      </w:pPr>
      <w:r w:rsidRPr="008F2A14">
        <w:rPr>
          <w:rFonts w:cs="Arial"/>
          <w:sz w:val="22"/>
        </w:rPr>
        <w:t>Make sufficient copies of questions.</w:t>
      </w:r>
    </w:p>
    <w:p w:rsidR="008F2A14" w:rsidRPr="008F2A14" w:rsidRDefault="008F2A14" w:rsidP="009B0533">
      <w:pPr>
        <w:pStyle w:val="ListParagraph"/>
        <w:numPr>
          <w:ilvl w:val="0"/>
          <w:numId w:val="13"/>
        </w:numPr>
        <w:rPr>
          <w:rFonts w:cs="Arial"/>
          <w:sz w:val="22"/>
        </w:rPr>
      </w:pPr>
      <w:r w:rsidRPr="008F2A14">
        <w:rPr>
          <w:rFonts w:cs="Arial"/>
          <w:sz w:val="22"/>
        </w:rPr>
        <w:t>Set up a station with your questions sheet and pencils.</w:t>
      </w:r>
    </w:p>
    <w:p w:rsidR="008F2A14" w:rsidRPr="008F2A14" w:rsidRDefault="008F2A14" w:rsidP="009B0533">
      <w:pPr>
        <w:pStyle w:val="ListParagraph"/>
        <w:numPr>
          <w:ilvl w:val="0"/>
          <w:numId w:val="13"/>
        </w:numPr>
        <w:rPr>
          <w:rFonts w:cs="Arial"/>
          <w:sz w:val="22"/>
        </w:rPr>
      </w:pPr>
      <w:r>
        <w:rPr>
          <w:rFonts w:cs="Arial"/>
          <w:sz w:val="22"/>
        </w:rPr>
        <w:t>Learner</w:t>
      </w:r>
      <w:r w:rsidRPr="008F2A14">
        <w:rPr>
          <w:rFonts w:cs="Arial"/>
          <w:sz w:val="22"/>
        </w:rPr>
        <w:t>s take one sheet and complete the questions.</w:t>
      </w:r>
    </w:p>
    <w:p w:rsidR="008F2A14" w:rsidRDefault="008F2A14" w:rsidP="008F2A14">
      <w:pPr>
        <w:rPr>
          <w:rFonts w:cs="Arial"/>
          <w:sz w:val="22"/>
        </w:rPr>
      </w:pPr>
    </w:p>
    <w:p w:rsidR="008F2A14" w:rsidRPr="008F2A14" w:rsidRDefault="008F2A14" w:rsidP="008F2A14">
      <w:pPr>
        <w:rPr>
          <w:rFonts w:cs="Arial"/>
          <w:sz w:val="22"/>
        </w:rPr>
      </w:pPr>
    </w:p>
    <w:p w:rsidR="008F2A14" w:rsidRPr="008F2A14" w:rsidRDefault="008F2A14" w:rsidP="008F2A14">
      <w:pPr>
        <w:pStyle w:val="Heading2"/>
        <w:rPr>
          <w:rStyle w:val="TOC-Subheading"/>
          <w:rFonts w:ascii="Arial" w:hAnsi="Arial" w:cs="Times New Roman (Headings CS)"/>
          <w:b w:val="0"/>
          <w:bCs w:val="0"/>
          <w:color w:val="204295" w:themeColor="background2"/>
          <w:spacing w:val="0"/>
          <w:sz w:val="26"/>
          <w:szCs w:val="26"/>
        </w:rPr>
      </w:pPr>
      <w:r>
        <w:rPr>
          <w:rStyle w:val="TOC-Subheading"/>
          <w:rFonts w:ascii="Arial" w:hAnsi="Arial" w:cs="Times New Roman (Headings CS)"/>
          <w:b w:val="0"/>
          <w:bCs w:val="0"/>
          <w:color w:val="204295" w:themeColor="background2"/>
          <w:spacing w:val="0"/>
          <w:sz w:val="26"/>
          <w:szCs w:val="26"/>
        </w:rPr>
        <w:t>Learner</w:t>
      </w:r>
      <w:r w:rsidRPr="008F2A14">
        <w:rPr>
          <w:rStyle w:val="TOC-Subheading"/>
          <w:rFonts w:ascii="Arial" w:hAnsi="Arial" w:cs="Times New Roman (Headings CS)"/>
          <w:b w:val="0"/>
          <w:bCs w:val="0"/>
          <w:color w:val="204295" w:themeColor="background2"/>
          <w:spacing w:val="0"/>
          <w:sz w:val="26"/>
          <w:szCs w:val="26"/>
        </w:rPr>
        <w:t xml:space="preserve"> Preparation </w:t>
      </w:r>
    </w:p>
    <w:p w:rsidR="008F2A14" w:rsidRPr="008F2A14" w:rsidRDefault="008F2A14" w:rsidP="009B0533">
      <w:pPr>
        <w:pStyle w:val="NoParagraphStyle"/>
        <w:numPr>
          <w:ilvl w:val="0"/>
          <w:numId w:val="14"/>
        </w:numPr>
        <w:suppressAutoHyphens/>
        <w:rPr>
          <w:rStyle w:val="MainBodyText"/>
          <w:rFonts w:ascii="Arial" w:hAnsi="Arial" w:cs="Arial"/>
          <w:sz w:val="22"/>
        </w:rPr>
      </w:pPr>
      <w:r w:rsidRPr="008F2A14">
        <w:rPr>
          <w:rStyle w:val="MainBodyText"/>
          <w:rFonts w:ascii="Arial" w:hAnsi="Arial" w:cs="Arial"/>
          <w:sz w:val="22"/>
        </w:rPr>
        <w:t xml:space="preserve">Have </w:t>
      </w:r>
      <w:r>
        <w:rPr>
          <w:rStyle w:val="MainBodyText"/>
          <w:rFonts w:ascii="Arial" w:hAnsi="Arial" w:cs="Arial"/>
          <w:sz w:val="22"/>
        </w:rPr>
        <w:t>learner</w:t>
      </w:r>
      <w:r w:rsidRPr="008F2A14">
        <w:rPr>
          <w:rStyle w:val="MainBodyText"/>
          <w:rFonts w:ascii="Arial" w:hAnsi="Arial" w:cs="Arial"/>
          <w:sz w:val="22"/>
        </w:rPr>
        <w:t>s come to the mat.</w:t>
      </w:r>
    </w:p>
    <w:p w:rsidR="008F2A14" w:rsidRPr="008F2A14" w:rsidRDefault="008F2A14" w:rsidP="009B0533">
      <w:pPr>
        <w:pStyle w:val="NoParagraphStyle"/>
        <w:numPr>
          <w:ilvl w:val="0"/>
          <w:numId w:val="14"/>
        </w:numPr>
        <w:suppressAutoHyphens/>
        <w:rPr>
          <w:rStyle w:val="MainBodyText"/>
          <w:rFonts w:ascii="Arial" w:hAnsi="Arial" w:cs="Arial"/>
          <w:sz w:val="22"/>
        </w:rPr>
      </w:pPr>
      <w:r w:rsidRPr="008F2A14">
        <w:rPr>
          <w:rStyle w:val="MainBodyText"/>
          <w:rFonts w:ascii="Arial" w:hAnsi="Arial" w:cs="Arial"/>
          <w:sz w:val="22"/>
        </w:rPr>
        <w:t>Read the ABRA story (use projector and iBook or a PDF copy of the story if available or simply summarize it).</w:t>
      </w:r>
    </w:p>
    <w:p w:rsidR="008F2A14" w:rsidRPr="008F2A14" w:rsidRDefault="008F2A14" w:rsidP="009B0533">
      <w:pPr>
        <w:pStyle w:val="NoParagraphStyle"/>
        <w:numPr>
          <w:ilvl w:val="0"/>
          <w:numId w:val="14"/>
        </w:numPr>
        <w:suppressAutoHyphens/>
        <w:rPr>
          <w:rStyle w:val="MainBodyText"/>
          <w:rFonts w:ascii="Arial" w:hAnsi="Arial" w:cs="Arial"/>
          <w:sz w:val="22"/>
        </w:rPr>
      </w:pPr>
      <w:r w:rsidRPr="008F2A14">
        <w:rPr>
          <w:rStyle w:val="MainBodyText"/>
          <w:rFonts w:ascii="Arial" w:hAnsi="Arial" w:cs="Arial"/>
          <w:sz w:val="22"/>
        </w:rPr>
        <w:t>Provide an overview of the activities available at the different stations.</w:t>
      </w:r>
    </w:p>
    <w:p w:rsidR="008F2A14" w:rsidRPr="008F2A14" w:rsidRDefault="008F2A14" w:rsidP="008F2A14">
      <w:pPr>
        <w:rPr>
          <w:rStyle w:val="TOC-Subheading"/>
          <w:rFonts w:ascii="Arial" w:hAnsi="Arial" w:cs="Arial"/>
          <w:caps/>
          <w:sz w:val="22"/>
        </w:rPr>
      </w:pPr>
    </w:p>
    <w:p w:rsidR="008F2A14" w:rsidRPr="008F2A14" w:rsidRDefault="008F2A14" w:rsidP="008F2A14">
      <w:pPr>
        <w:rPr>
          <w:rStyle w:val="TOC-Subheading"/>
          <w:rFonts w:ascii="Arial" w:hAnsi="Arial" w:cs="Arial"/>
          <w:caps/>
          <w:sz w:val="22"/>
        </w:rPr>
      </w:pPr>
    </w:p>
    <w:p w:rsidR="008F2A14" w:rsidRPr="008F2A14" w:rsidRDefault="008F2A14" w:rsidP="008F2A14">
      <w:pPr>
        <w:pStyle w:val="Heading2"/>
      </w:pPr>
      <w:r w:rsidRPr="008F2A14">
        <w:t>U</w:t>
      </w:r>
      <w:r>
        <w:t>sing</w:t>
      </w:r>
      <w:r w:rsidRPr="008F2A14">
        <w:t xml:space="preserve"> </w:t>
      </w:r>
      <w:r>
        <w:t>the</w:t>
      </w:r>
      <w:r w:rsidRPr="008F2A14">
        <w:t xml:space="preserve"> S</w:t>
      </w:r>
      <w:r>
        <w:t>tations</w:t>
      </w:r>
      <w:r w:rsidRPr="008F2A14">
        <w:t xml:space="preserve"> </w:t>
      </w:r>
    </w:p>
    <w:p w:rsidR="008F2A14" w:rsidRPr="008F2A14" w:rsidRDefault="008F2A14" w:rsidP="009B0533">
      <w:pPr>
        <w:pStyle w:val="ListParagraph"/>
        <w:numPr>
          <w:ilvl w:val="0"/>
          <w:numId w:val="15"/>
        </w:numPr>
        <w:rPr>
          <w:rFonts w:cs="Arial"/>
          <w:sz w:val="22"/>
        </w:rPr>
      </w:pPr>
      <w:r w:rsidRPr="008F2A14">
        <w:rPr>
          <w:rFonts w:cs="Arial"/>
          <w:sz w:val="22"/>
        </w:rPr>
        <w:t xml:space="preserve">Put </w:t>
      </w:r>
      <w:r>
        <w:rPr>
          <w:rFonts w:cs="Arial"/>
          <w:sz w:val="22"/>
        </w:rPr>
        <w:t>learner</w:t>
      </w:r>
      <w:r w:rsidRPr="008F2A14">
        <w:rPr>
          <w:rFonts w:cs="Arial"/>
          <w:sz w:val="22"/>
        </w:rPr>
        <w:t xml:space="preserve">s into groups of 6-8 and assign them to an initial station. </w:t>
      </w:r>
    </w:p>
    <w:p w:rsidR="008F2A14" w:rsidRPr="008F2A14" w:rsidRDefault="008F2A14" w:rsidP="009B0533">
      <w:pPr>
        <w:pStyle w:val="ListParagraph"/>
        <w:numPr>
          <w:ilvl w:val="0"/>
          <w:numId w:val="15"/>
        </w:numPr>
        <w:rPr>
          <w:rFonts w:cs="Arial"/>
          <w:sz w:val="22"/>
        </w:rPr>
      </w:pPr>
      <w:r w:rsidRPr="008F2A14">
        <w:rPr>
          <w:rFonts w:cs="Arial"/>
          <w:sz w:val="22"/>
        </w:rPr>
        <w:t xml:space="preserve">Use visual cues to help </w:t>
      </w:r>
      <w:r>
        <w:rPr>
          <w:rFonts w:cs="Arial"/>
          <w:sz w:val="22"/>
        </w:rPr>
        <w:t>learner</w:t>
      </w:r>
      <w:r w:rsidRPr="008F2A14">
        <w:rPr>
          <w:rFonts w:cs="Arial"/>
          <w:sz w:val="22"/>
        </w:rPr>
        <w:t>s identify stations easily. (See following pages for visual cue cards.)</w:t>
      </w:r>
    </w:p>
    <w:p w:rsidR="008F2A14" w:rsidRPr="008F2A14" w:rsidRDefault="008F2A14" w:rsidP="009B0533">
      <w:pPr>
        <w:pStyle w:val="ListParagraph"/>
        <w:numPr>
          <w:ilvl w:val="0"/>
          <w:numId w:val="15"/>
        </w:numPr>
        <w:rPr>
          <w:rFonts w:cs="Arial"/>
          <w:sz w:val="22"/>
        </w:rPr>
      </w:pPr>
      <w:r w:rsidRPr="008F2A14">
        <w:rPr>
          <w:rFonts w:cs="Arial"/>
          <w:sz w:val="22"/>
        </w:rPr>
        <w:lastRenderedPageBreak/>
        <w:t>Make sure to indicate the time needed for each station’s activity. (Suggest 10-25 mins.</w:t>
      </w:r>
      <w:r w:rsidRPr="008F2A14">
        <w:rPr>
          <w:rFonts w:cs="Arial"/>
          <w:sz w:val="22"/>
        </w:rPr>
        <w:t xml:space="preserve"> </w:t>
      </w:r>
      <w:r w:rsidRPr="008F2A14">
        <w:rPr>
          <w:rFonts w:cs="Arial"/>
          <w:sz w:val="22"/>
        </w:rPr>
        <w:t>for a total class time of 90 mins.)</w:t>
      </w:r>
    </w:p>
    <w:p w:rsidR="008F2A14" w:rsidRPr="008F2A14" w:rsidRDefault="008F2A14" w:rsidP="009B0533">
      <w:pPr>
        <w:pStyle w:val="ListParagraph"/>
        <w:numPr>
          <w:ilvl w:val="0"/>
          <w:numId w:val="15"/>
        </w:numPr>
        <w:rPr>
          <w:rFonts w:cs="Arial"/>
          <w:sz w:val="22"/>
        </w:rPr>
      </w:pPr>
      <w:r>
        <w:rPr>
          <w:rFonts w:cs="Arial"/>
          <w:sz w:val="22"/>
        </w:rPr>
        <w:t>Learner</w:t>
      </w:r>
      <w:r w:rsidRPr="008F2A14">
        <w:rPr>
          <w:rFonts w:cs="Arial"/>
          <w:sz w:val="22"/>
        </w:rPr>
        <w:t xml:space="preserve">s should rotate through the stations--set one way of rotating, i.e. clockwise or anti-clockwise. </w:t>
      </w:r>
    </w:p>
    <w:p w:rsidR="008F2A14" w:rsidRPr="008F2A14" w:rsidRDefault="008F2A14" w:rsidP="009B0533">
      <w:pPr>
        <w:pStyle w:val="ListParagraph"/>
        <w:numPr>
          <w:ilvl w:val="0"/>
          <w:numId w:val="15"/>
        </w:numPr>
        <w:rPr>
          <w:rFonts w:cs="Arial"/>
          <w:sz w:val="22"/>
        </w:rPr>
      </w:pPr>
      <w:r w:rsidRPr="008F2A14">
        <w:rPr>
          <w:rFonts w:cs="Arial"/>
          <w:sz w:val="22"/>
        </w:rPr>
        <w:t xml:space="preserve">If time does not allow for completion of activity (i.e., role-play, literary circle, echo reading), </w:t>
      </w:r>
      <w:r>
        <w:rPr>
          <w:rFonts w:cs="Arial"/>
          <w:sz w:val="22"/>
        </w:rPr>
        <w:t>learner</w:t>
      </w:r>
      <w:r w:rsidRPr="008F2A14">
        <w:rPr>
          <w:rFonts w:cs="Arial"/>
          <w:sz w:val="22"/>
        </w:rPr>
        <w:t>s can start at that station upon the next rotation</w:t>
      </w:r>
    </w:p>
    <w:p w:rsidR="008F2A14" w:rsidRPr="008F2A14" w:rsidRDefault="008F2A14" w:rsidP="009B0533">
      <w:pPr>
        <w:pStyle w:val="ListParagraph"/>
        <w:numPr>
          <w:ilvl w:val="0"/>
          <w:numId w:val="15"/>
        </w:numPr>
        <w:rPr>
          <w:rFonts w:cs="Arial"/>
          <w:sz w:val="22"/>
        </w:rPr>
      </w:pPr>
      <w:r w:rsidRPr="008F2A14">
        <w:rPr>
          <w:rFonts w:cs="Arial"/>
          <w:sz w:val="22"/>
        </w:rPr>
        <w:t xml:space="preserve">Supervise </w:t>
      </w:r>
      <w:r>
        <w:rPr>
          <w:rFonts w:cs="Arial"/>
          <w:sz w:val="22"/>
        </w:rPr>
        <w:t>learner</w:t>
      </w:r>
      <w:r w:rsidRPr="008F2A14">
        <w:rPr>
          <w:rFonts w:cs="Arial"/>
          <w:sz w:val="22"/>
        </w:rPr>
        <w:t>s as they rotate through stations and do the activities.</w:t>
      </w:r>
    </w:p>
    <w:p w:rsidR="008F2A14" w:rsidRPr="008F2A14" w:rsidRDefault="008F2A14" w:rsidP="009B0533">
      <w:pPr>
        <w:pStyle w:val="ListParagraph"/>
        <w:numPr>
          <w:ilvl w:val="0"/>
          <w:numId w:val="15"/>
        </w:numPr>
        <w:rPr>
          <w:rFonts w:cs="Arial"/>
          <w:sz w:val="22"/>
        </w:rPr>
      </w:pPr>
      <w:r w:rsidRPr="008F2A14">
        <w:rPr>
          <w:rFonts w:cs="Arial"/>
          <w:sz w:val="22"/>
        </w:rPr>
        <w:t xml:space="preserve">Rotation can be done by alerting </w:t>
      </w:r>
      <w:r>
        <w:rPr>
          <w:rFonts w:cs="Arial"/>
          <w:sz w:val="22"/>
        </w:rPr>
        <w:t>learner</w:t>
      </w:r>
      <w:r w:rsidRPr="008F2A14">
        <w:rPr>
          <w:rFonts w:cs="Arial"/>
          <w:sz w:val="22"/>
        </w:rPr>
        <w:t>s using:</w:t>
      </w:r>
    </w:p>
    <w:p w:rsidR="008F2A14" w:rsidRPr="008F2A14" w:rsidRDefault="008F2A14" w:rsidP="009B0533">
      <w:pPr>
        <w:pStyle w:val="ListParagraph"/>
        <w:numPr>
          <w:ilvl w:val="0"/>
          <w:numId w:val="16"/>
        </w:numPr>
        <w:rPr>
          <w:rFonts w:cs="Arial"/>
          <w:sz w:val="22"/>
        </w:rPr>
      </w:pPr>
      <w:r w:rsidRPr="008F2A14">
        <w:rPr>
          <w:rFonts w:cs="Arial"/>
          <w:sz w:val="22"/>
        </w:rPr>
        <w:t>Bell.</w:t>
      </w:r>
    </w:p>
    <w:p w:rsidR="008F2A14" w:rsidRPr="008F2A14" w:rsidRDefault="008F2A14" w:rsidP="009B0533">
      <w:pPr>
        <w:pStyle w:val="ListParagraph"/>
        <w:numPr>
          <w:ilvl w:val="0"/>
          <w:numId w:val="16"/>
        </w:numPr>
        <w:rPr>
          <w:rFonts w:cs="Arial"/>
          <w:sz w:val="22"/>
        </w:rPr>
      </w:pPr>
      <w:r w:rsidRPr="008F2A14">
        <w:rPr>
          <w:rFonts w:cs="Arial"/>
          <w:sz w:val="22"/>
        </w:rPr>
        <w:t>Clapping of hands.</w:t>
      </w:r>
    </w:p>
    <w:p w:rsidR="008F2A14" w:rsidRPr="008F2A14" w:rsidRDefault="008F2A14" w:rsidP="009B0533">
      <w:pPr>
        <w:pStyle w:val="ListParagraph"/>
        <w:numPr>
          <w:ilvl w:val="0"/>
          <w:numId w:val="16"/>
        </w:numPr>
        <w:rPr>
          <w:rFonts w:cs="Arial"/>
          <w:sz w:val="22"/>
        </w:rPr>
      </w:pPr>
      <w:r w:rsidRPr="008F2A14">
        <w:rPr>
          <w:rFonts w:cs="Arial"/>
          <w:sz w:val="22"/>
        </w:rPr>
        <w:t>Using gestures.</w:t>
      </w:r>
    </w:p>
    <w:p w:rsidR="00E2756D" w:rsidRDefault="008F2A14" w:rsidP="009B0533">
      <w:pPr>
        <w:pStyle w:val="ListParagraph"/>
        <w:numPr>
          <w:ilvl w:val="0"/>
          <w:numId w:val="16"/>
        </w:numPr>
        <w:rPr>
          <w:rFonts w:cs="Arial"/>
          <w:sz w:val="22"/>
        </w:rPr>
      </w:pPr>
      <w:r w:rsidRPr="008F2A14">
        <w:rPr>
          <w:rFonts w:cs="Arial"/>
          <w:sz w:val="22"/>
        </w:rPr>
        <w:t>Word of mouth.</w:t>
      </w:r>
    </w:p>
    <w:p w:rsidR="008F2A14" w:rsidRDefault="008F2A14" w:rsidP="008F2A14">
      <w:pPr>
        <w:rPr>
          <w:rFonts w:cs="Arial"/>
          <w:sz w:val="22"/>
        </w:rPr>
      </w:pPr>
    </w:p>
    <w:p w:rsidR="008F2A14" w:rsidRDefault="008F2A14" w:rsidP="008F2A14">
      <w:pPr>
        <w:rPr>
          <w:rFonts w:cs="Arial"/>
          <w:sz w:val="22"/>
        </w:rPr>
      </w:pPr>
    </w:p>
    <w:p w:rsidR="008F2A14" w:rsidRDefault="008F2A14" w:rsidP="008F2A14">
      <w:pPr>
        <w:rPr>
          <w:rFonts w:cs="Arial"/>
          <w:sz w:val="22"/>
        </w:rPr>
      </w:pPr>
    </w:p>
    <w:tbl>
      <w:tblPr>
        <w:tblW w:w="9360" w:type="dxa"/>
        <w:tblInd w:w="-10" w:type="dxa"/>
        <w:tblLayout w:type="fixed"/>
        <w:tblCellMar>
          <w:left w:w="0" w:type="dxa"/>
          <w:right w:w="0" w:type="dxa"/>
        </w:tblCellMar>
        <w:tblLook w:val="0000" w:firstRow="0" w:lastRow="0" w:firstColumn="0" w:lastColumn="0" w:noHBand="0" w:noVBand="0"/>
      </w:tblPr>
      <w:tblGrid>
        <w:gridCol w:w="4680"/>
        <w:gridCol w:w="4680"/>
      </w:tblGrid>
      <w:tr w:rsidR="008F2A14" w:rsidRPr="009E47BA" w:rsidTr="00CF6339">
        <w:trPr>
          <w:trHeight w:val="60"/>
        </w:trPr>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274C37"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004060"/>
                  <wp:effectExtent l="0" t="0" r="0" b="0"/>
                  <wp:docPr id="18" name="Picture 18" descr="Julie and Leo from ABRA are smiling. Julie is holding 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racters_in_emblem.png"/>
                          <pic:cNvPicPr/>
                        </pic:nvPicPr>
                        <pic:blipFill>
                          <a:blip r:embed="rId9">
                            <a:extLst>
                              <a:ext uri="{28A0092B-C50C-407E-A947-70E740481C1C}">
                                <a14:useLocalDpi xmlns:a14="http://schemas.microsoft.com/office/drawing/2010/main" val="0"/>
                              </a:ext>
                            </a:extLst>
                          </a:blip>
                          <a:stretch>
                            <a:fillRect/>
                          </a:stretch>
                        </pic:blipFill>
                        <pic:spPr>
                          <a:xfrm>
                            <a:off x="0" y="0"/>
                            <a:ext cx="2870200" cy="2004060"/>
                          </a:xfrm>
                          <a:prstGeom prst="rect">
                            <a:avLst/>
                          </a:prstGeom>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Echo Reading</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274C37"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152650"/>
                  <wp:effectExtent l="0" t="0" r="0" b="6350"/>
                  <wp:docPr id="15" name="Picture 15" descr="Julie, Li Bai, and Leo are sitting together at a table. Li Bai has a paper in front of him with a hand draw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match_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Drawing</w:t>
            </w:r>
          </w:p>
        </w:tc>
      </w:tr>
      <w:tr w:rsidR="008F2A14" w:rsidRPr="009E47BA" w:rsidTr="00CF6339">
        <w:trPr>
          <w:trHeight w:val="60"/>
        </w:trPr>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Default="00C26A90"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926080" cy="1940276"/>
                  <wp:effectExtent l="0" t="0" r="0" b="3175"/>
                  <wp:docPr id="20" name="Picture 20" descr="A girl is reading a book while sitting on a turtle. A bird, monkey and lion are listening to her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Kenya_4800x1500.png"/>
                          <pic:cNvPicPr/>
                        </pic:nvPicPr>
                        <pic:blipFill rotWithShape="1">
                          <a:blip r:embed="rId11" cstate="print">
                            <a:extLst>
                              <a:ext uri="{28A0092B-C50C-407E-A947-70E740481C1C}">
                                <a14:useLocalDpi xmlns:a14="http://schemas.microsoft.com/office/drawing/2010/main" val="0"/>
                              </a:ext>
                            </a:extLst>
                          </a:blip>
                          <a:srcRect l="52856"/>
                          <a:stretch/>
                        </pic:blipFill>
                        <pic:spPr bwMode="auto">
                          <a:xfrm>
                            <a:off x="0" y="0"/>
                            <a:ext cx="2926080" cy="1940276"/>
                          </a:xfrm>
                          <a:prstGeom prst="rect">
                            <a:avLst/>
                          </a:prstGeom>
                          <a:ln>
                            <a:noFill/>
                          </a:ln>
                          <a:extLst>
                            <a:ext uri="{53640926-AAD7-44D8-BBD7-CCE9431645EC}">
                              <a14:shadowObscured xmlns:a14="http://schemas.microsoft.com/office/drawing/2010/main"/>
                            </a:ext>
                          </a:extLst>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Listening Station</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Default="00C26A90"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926080" cy="2072640"/>
                  <wp:effectExtent l="0" t="0" r="0" b="0"/>
                  <wp:docPr id="27" name="Picture 27" descr="Leo the cat is sitting at a table. He has a bingo card in front of him. He's holding a stamp. There is some cheese next to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ngo_cat_win_1.png"/>
                          <pic:cNvPicPr/>
                        </pic:nvPicPr>
                        <pic:blipFill rotWithShape="1">
                          <a:blip r:embed="rId12">
                            <a:extLst>
                              <a:ext uri="{28A0092B-C50C-407E-A947-70E740481C1C}">
                                <a14:useLocalDpi xmlns:a14="http://schemas.microsoft.com/office/drawing/2010/main" val="0"/>
                              </a:ext>
                            </a:extLst>
                          </a:blip>
                          <a:srcRect t="41190" r="37731"/>
                          <a:stretch/>
                        </pic:blipFill>
                        <pic:spPr bwMode="auto">
                          <a:xfrm>
                            <a:off x="0" y="0"/>
                            <a:ext cx="2926080" cy="2072640"/>
                          </a:xfrm>
                          <a:prstGeom prst="rect">
                            <a:avLst/>
                          </a:prstGeom>
                          <a:ln>
                            <a:noFill/>
                          </a:ln>
                          <a:extLst>
                            <a:ext uri="{53640926-AAD7-44D8-BBD7-CCE9431645EC}">
                              <a14:shadowObscured xmlns:a14="http://schemas.microsoft.com/office/drawing/2010/main"/>
                            </a:ext>
                          </a:extLst>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Writing</w:t>
            </w:r>
          </w:p>
        </w:tc>
      </w:tr>
      <w:tr w:rsidR="008F2A14" w:rsidRPr="009E47BA" w:rsidTr="00CF6339">
        <w:trPr>
          <w:trHeight w:val="60"/>
        </w:trPr>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Default="00C26A90"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lastRenderedPageBreak/>
              <w:drawing>
                <wp:inline distT="0" distB="0" distL="0" distR="0">
                  <wp:extent cx="2870200" cy="2152650"/>
                  <wp:effectExtent l="0" t="0" r="0" b="6350"/>
                  <wp:docPr id="26" name="Picture 26" descr="Two penguins are in a library standing next to a bookshelf. One is holding a magnifying glass, and the other is holding a paper and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ot-foun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Q&amp;A</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274C37"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1526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i_freq_succes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olor w:val="000000"/>
                <w:lang w:val="en-US"/>
              </w:rPr>
            </w:pPr>
            <w:r w:rsidRPr="009E47BA">
              <w:rPr>
                <w:rFonts w:ascii="Roboto" w:hAnsi="Roboto" w:cs="Roboto"/>
                <w:b/>
                <w:bCs/>
                <w:color w:val="030139"/>
                <w:spacing w:val="7"/>
                <w:sz w:val="26"/>
                <w:szCs w:val="26"/>
                <w:u w:color="94BC3D"/>
                <w:lang w:val="en-US"/>
              </w:rPr>
              <w:t>Five Finger Retell</w:t>
            </w:r>
          </w:p>
        </w:tc>
      </w:tr>
      <w:tr w:rsidR="008F2A14" w:rsidRPr="009E47BA" w:rsidTr="00CF6339">
        <w:trPr>
          <w:trHeight w:val="60"/>
        </w:trPr>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Default="005B4489"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129790"/>
                  <wp:effectExtent l="0" t="0" r="0" b="0"/>
                  <wp:docPr id="28" name="Picture 28" descr="Julie and Leo are putting on a play about p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JulieLeoPla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0200" cy="2129790"/>
                          </a:xfrm>
                          <a:prstGeom prst="rect">
                            <a:avLst/>
                          </a:prstGeom>
                        </pic:spPr>
                      </pic:pic>
                    </a:graphicData>
                  </a:graphic>
                </wp:inline>
              </w:drawing>
            </w:r>
          </w:p>
          <w:p w:rsidR="008F2A14" w:rsidRPr="009E47BA" w:rsidRDefault="008F2A14"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sidRPr="009E47BA">
              <w:rPr>
                <w:rFonts w:ascii="Roboto" w:hAnsi="Roboto" w:cs="Roboto"/>
                <w:b/>
                <w:bCs/>
                <w:color w:val="030139"/>
                <w:spacing w:val="7"/>
                <w:sz w:val="26"/>
                <w:szCs w:val="26"/>
                <w:u w:color="94BC3D"/>
                <w:lang w:val="en-US"/>
              </w:rPr>
              <w:t>Role Play</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C26A90"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926080" cy="2104735"/>
                  <wp:effectExtent l="0" t="0" r="0" b="3810"/>
                  <wp:docPr id="22" name="Picture 22" descr="Some young learners are sitting in their classroom. Two are sitting next to each withone. One has an open book on their lap and is laughing, while the other is pointing to the open page. A third learner is sitting near them. She has her own book and is reading sil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nner-Kids_4800x1500.png"/>
                          <pic:cNvPicPr/>
                        </pic:nvPicPr>
                        <pic:blipFill rotWithShape="1">
                          <a:blip r:embed="rId16" cstate="print">
                            <a:extLst>
                              <a:ext uri="{28A0092B-C50C-407E-A947-70E740481C1C}">
                                <a14:useLocalDpi xmlns:a14="http://schemas.microsoft.com/office/drawing/2010/main" val="0"/>
                              </a:ext>
                            </a:extLst>
                          </a:blip>
                          <a:srcRect l="45666" r="10874"/>
                          <a:stretch/>
                        </pic:blipFill>
                        <pic:spPr bwMode="auto">
                          <a:xfrm>
                            <a:off x="0" y="0"/>
                            <a:ext cx="2926080" cy="2104735"/>
                          </a:xfrm>
                          <a:prstGeom prst="rect">
                            <a:avLst/>
                          </a:prstGeom>
                          <a:ln>
                            <a:noFill/>
                          </a:ln>
                          <a:extLst>
                            <a:ext uri="{53640926-AAD7-44D8-BBD7-CCE9431645EC}">
                              <a14:shadowObscured xmlns:a14="http://schemas.microsoft.com/office/drawing/2010/main"/>
                            </a:ext>
                          </a:extLst>
                        </pic:spPr>
                      </pic:pic>
                    </a:graphicData>
                  </a:graphic>
                </wp:inline>
              </w:drawing>
            </w:r>
            <w:r w:rsidR="008F2A14" w:rsidRPr="009E47BA">
              <w:rPr>
                <w:rFonts w:ascii="Roboto" w:hAnsi="Roboto" w:cs="Roboto"/>
                <w:b/>
                <w:bCs/>
                <w:color w:val="030139"/>
                <w:spacing w:val="7"/>
                <w:sz w:val="26"/>
                <w:szCs w:val="26"/>
                <w:u w:color="94BC3D"/>
                <w:lang w:val="en-US"/>
              </w:rPr>
              <w:t>Literary Circle</w:t>
            </w:r>
          </w:p>
        </w:tc>
        <w:bookmarkStart w:id="0" w:name="_GoBack"/>
        <w:bookmarkEnd w:id="0"/>
      </w:tr>
      <w:tr w:rsidR="008F2A14" w:rsidRPr="009E47BA" w:rsidTr="00CF6339">
        <w:trPr>
          <w:trHeight w:val="60"/>
        </w:trPr>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274C37"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153285"/>
                  <wp:effectExtent l="0" t="0" r="0" b="5715"/>
                  <wp:docPr id="19" name="Picture 19" descr="open book with some text on the right side. There are some sentence prompts with one word left as a blank. The blank has been filled in with a different font/colour. The text reads:&#10;&#10;Julie really likes ____. (noun)&#10;&quot;books&quot; was filled in the blank.&#10;&#10;Raj has ____ cats. (number)&#10;&quot;four&quot; was filled in the blank.&#10;&#10;Dexter's favourite colour is ______. (colour)&#10;&quot;red&quot; was filled in the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llInBlank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0200" cy="2153285"/>
                          </a:xfrm>
                          <a:prstGeom prst="rect">
                            <a:avLst/>
                          </a:prstGeom>
                        </pic:spPr>
                      </pic:pic>
                    </a:graphicData>
                  </a:graphic>
                </wp:inline>
              </w:drawing>
            </w:r>
            <w:r w:rsidR="008F2A14" w:rsidRPr="009E47BA">
              <w:rPr>
                <w:rFonts w:ascii="Roboto" w:hAnsi="Roboto" w:cs="Roboto"/>
                <w:b/>
                <w:bCs/>
                <w:color w:val="030139"/>
                <w:spacing w:val="7"/>
                <w:sz w:val="26"/>
                <w:szCs w:val="26"/>
                <w:u w:color="94BC3D"/>
                <w:lang w:val="en-US"/>
              </w:rPr>
              <w:t>Fill in the Blank</w:t>
            </w:r>
          </w:p>
        </w:tc>
        <w:tc>
          <w:tcPr>
            <w:tcW w:w="46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8F2A14" w:rsidRPr="009E47BA" w:rsidRDefault="00274C37" w:rsidP="00CF6339">
            <w:pPr>
              <w:autoSpaceDE w:val="0"/>
              <w:autoSpaceDN w:val="0"/>
              <w:adjustRightInd w:val="0"/>
              <w:spacing w:line="288" w:lineRule="auto"/>
              <w:jc w:val="center"/>
              <w:textAlignment w:val="center"/>
              <w:rPr>
                <w:rFonts w:ascii="Roboto" w:hAnsi="Roboto" w:cs="Roboto"/>
                <w:b/>
                <w:bCs/>
                <w:color w:val="030139"/>
                <w:spacing w:val="7"/>
                <w:sz w:val="26"/>
                <w:szCs w:val="26"/>
                <w:u w:color="94BC3D"/>
                <w:lang w:val="en-US"/>
              </w:rPr>
            </w:pPr>
            <w:r>
              <w:rPr>
                <w:rFonts w:ascii="Roboto" w:hAnsi="Roboto" w:cs="Roboto"/>
                <w:b/>
                <w:bCs/>
                <w:noProof/>
                <w:color w:val="030139"/>
                <w:spacing w:val="7"/>
                <w:sz w:val="26"/>
                <w:szCs w:val="26"/>
                <w:u w:color="94BC3D"/>
                <w:lang w:val="en-US"/>
              </w:rPr>
              <w:drawing>
                <wp:inline distT="0" distB="0" distL="0" distR="0">
                  <wp:extent cx="2870200" cy="2152650"/>
                  <wp:effectExtent l="0" t="0" r="0" b="6350"/>
                  <wp:docPr id="16" name="Picture 16" descr="Image from the story &quot;Feelings&quot;. Two monster creatures are standing side-by-side. One is holding a paper that has an A+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4p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inline>
              </w:drawing>
            </w:r>
            <w:r w:rsidR="008F2A14" w:rsidRPr="009E47BA">
              <w:rPr>
                <w:rFonts w:ascii="Roboto" w:hAnsi="Roboto" w:cs="Roboto"/>
                <w:b/>
                <w:bCs/>
                <w:color w:val="030139"/>
                <w:spacing w:val="7"/>
                <w:sz w:val="26"/>
                <w:szCs w:val="26"/>
                <w:u w:color="94BC3D"/>
                <w:lang w:val="en-US"/>
              </w:rPr>
              <w:t>Worksheets</w:t>
            </w:r>
          </w:p>
        </w:tc>
      </w:tr>
    </w:tbl>
    <w:p w:rsidR="008F2A14" w:rsidRPr="008F2A14" w:rsidRDefault="008F2A14" w:rsidP="008F2A14">
      <w:pPr>
        <w:rPr>
          <w:rFonts w:cs="Arial"/>
          <w:sz w:val="22"/>
        </w:rPr>
      </w:pPr>
    </w:p>
    <w:sectPr w:rsidR="008F2A14" w:rsidRPr="008F2A14" w:rsidSect="00485B9D">
      <w:headerReference w:type="default" r:id="rId19"/>
      <w:footerReference w:type="default" r:id="rId20"/>
      <w:headerReference w:type="first" r:id="rId21"/>
      <w:footerReference w:type="first" r:id="rId22"/>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533" w:rsidRDefault="009B0533" w:rsidP="006D205D">
      <w:r>
        <w:separator/>
      </w:r>
    </w:p>
  </w:endnote>
  <w:endnote w:type="continuationSeparator" w:id="0">
    <w:p w:rsidR="009B0533" w:rsidRDefault="009B0533"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Palatino">
    <w:panose1 w:val="00000000000000000000"/>
    <w:charset w:val="4D"/>
    <w:family w:val="auto"/>
    <w:pitch w:val="variable"/>
    <w:sig w:usb0="A00002FF" w:usb1="7800205A" w:usb2="14600000" w:usb3="00000000" w:csb0="00000193" w:csb1="00000000"/>
  </w:font>
  <w:font w:name="Minion Pro">
    <w:panose1 w:val="02040503050306020203"/>
    <w:charset w:val="00"/>
    <w:family w:val="roman"/>
    <w:notTrueType/>
    <w:pitch w:val="variable"/>
    <w:sig w:usb0="E00002AF" w:usb1="5000E07B" w:usb2="00000000" w:usb3="00000000" w:csb0="0000019F" w:csb1="00000000"/>
  </w:font>
  <w:font w:name="Roboto">
    <w:panose1 w:val="02000000000000000000"/>
    <w:charset w:val="00"/>
    <w:family w:val="auto"/>
    <w:pitch w:val="variable"/>
    <w:sig w:usb0="E00002EF" w:usb1="5000205B" w:usb2="00000020" w:usb3="00000000" w:csb0="0000019F"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rsidTr="003752F5">
      <w:trPr>
        <w:trHeight w:val="720"/>
      </w:trPr>
      <w:tc>
        <w:tcPr>
          <w:tcW w:w="3136" w:type="pct"/>
          <w:gridSpan w:val="2"/>
          <w:vAlign w:val="center"/>
        </w:tcPr>
        <w:p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8F2A14">
            <w:rPr>
              <w:rFonts w:cs="Arial"/>
              <w:noProof/>
              <w:color w:val="04AED0" w:themeColor="text2"/>
              <w:sz w:val="20"/>
              <w:szCs w:val="20"/>
              <w:lang w:val="en-US"/>
            </w:rPr>
            <w:t>ABRA-KE-TA-UsingStations-20210830.docx</w:t>
          </w:r>
          <w:r w:rsidRPr="00211E6D">
            <w:rPr>
              <w:rFonts w:cs="Arial"/>
              <w:color w:val="04AED0" w:themeColor="text2"/>
              <w:sz w:val="20"/>
              <w:szCs w:val="20"/>
              <w:lang w:val="en-US"/>
            </w:rPr>
            <w:fldChar w:fldCharType="end"/>
          </w:r>
        </w:p>
      </w:tc>
      <w:tc>
        <w:tcPr>
          <w:tcW w:w="1354" w:type="pct"/>
          <w:vAlign w:val="center"/>
        </w:tcPr>
        <w:p w:rsidR="00AE3874" w:rsidRDefault="00AE3874" w:rsidP="00AE3874">
          <w:pPr>
            <w:pStyle w:val="Footer"/>
            <w:jc w:val="right"/>
            <w:rPr>
              <w:color w:val="04AED0" w:themeColor="text2"/>
              <w:sz w:val="20"/>
              <w:szCs w:val="20"/>
            </w:rPr>
          </w:pPr>
        </w:p>
      </w:tc>
      <w:tc>
        <w:tcPr>
          <w:tcW w:w="509" w:type="pct"/>
          <w:vAlign w:val="center"/>
        </w:tcPr>
        <w:p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64102205" wp14:editId="3764DA70">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rsidTr="003752F5">
      <w:tc>
        <w:tcPr>
          <w:tcW w:w="2500" w:type="pct"/>
          <w:vAlign w:val="center"/>
        </w:tcPr>
        <w:p w:rsidR="00AE3874" w:rsidRPr="00097E4D" w:rsidRDefault="00AE3874" w:rsidP="00AE3874">
          <w:pPr>
            <w:pStyle w:val="Footer"/>
            <w:rPr>
              <w:noProof/>
              <w:color w:val="04AED0" w:themeColor="text2"/>
              <w:sz w:val="18"/>
            </w:rPr>
          </w:pPr>
        </w:p>
      </w:tc>
      <w:tc>
        <w:tcPr>
          <w:tcW w:w="2500" w:type="pct"/>
          <w:gridSpan w:val="3"/>
          <w:vAlign w:val="center"/>
        </w:tcPr>
        <w:p w:rsidR="00AE3874" w:rsidRPr="00097E4D" w:rsidRDefault="00AE3874" w:rsidP="00AE3874">
          <w:pPr>
            <w:pStyle w:val="Footer"/>
            <w:jc w:val="right"/>
            <w:rPr>
              <w:rFonts w:cs="Times New Roman (Body CS)"/>
              <w:noProof/>
              <w:color w:val="04AED0" w:themeColor="text2"/>
              <w:sz w:val="18"/>
              <w:szCs w:val="20"/>
            </w:rPr>
          </w:pPr>
        </w:p>
      </w:tc>
    </w:tr>
  </w:tbl>
  <w:p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21DCCD8A" wp14:editId="4E0C4224">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rsidTr="00AC1644">
      <w:trPr>
        <w:trHeight w:val="720"/>
      </w:trPr>
      <w:tc>
        <w:tcPr>
          <w:tcW w:w="2476" w:type="pct"/>
          <w:vAlign w:val="center"/>
        </w:tcPr>
        <w:p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79161441" wp14:editId="5F13FD05">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rsidR="00AC1644" w:rsidRDefault="00AC1644" w:rsidP="00CB6BB4">
          <w:pPr>
            <w:pStyle w:val="Footer"/>
            <w:jc w:val="center"/>
            <w:rPr>
              <w:noProof/>
              <w:color w:val="04AED0" w:themeColor="text2"/>
              <w:sz w:val="20"/>
              <w:szCs w:val="20"/>
            </w:rPr>
          </w:pPr>
        </w:p>
      </w:tc>
      <w:tc>
        <w:tcPr>
          <w:tcW w:w="840" w:type="pct"/>
          <w:vAlign w:val="center"/>
        </w:tcPr>
        <w:p w:rsidR="00AC1644" w:rsidRDefault="00AC1644" w:rsidP="00AE3874">
          <w:pPr>
            <w:pStyle w:val="Footer"/>
            <w:jc w:val="right"/>
            <w:rPr>
              <w:color w:val="04AED0" w:themeColor="text2"/>
              <w:sz w:val="20"/>
              <w:szCs w:val="20"/>
            </w:rPr>
          </w:pPr>
        </w:p>
      </w:tc>
    </w:tr>
    <w:tr w:rsidR="0050063C" w:rsidTr="00AC1644">
      <w:trPr>
        <w:trHeight w:val="288"/>
      </w:trPr>
      <w:tc>
        <w:tcPr>
          <w:tcW w:w="2476" w:type="pct"/>
          <w:vAlign w:val="bottom"/>
        </w:tcPr>
        <w:p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8F2A14">
            <w:rPr>
              <w:rFonts w:cs="Arial"/>
              <w:noProof/>
              <w:color w:val="04AED0" w:themeColor="text2"/>
              <w:sz w:val="18"/>
              <w:szCs w:val="20"/>
              <w:lang w:val="en-US"/>
            </w:rPr>
            <w:t>ABRA-KE-TA-UsingStations-20210830.docx</w:t>
          </w:r>
          <w:r w:rsidRPr="00211E6D">
            <w:rPr>
              <w:rFonts w:cs="Arial"/>
              <w:color w:val="04AED0" w:themeColor="text2"/>
              <w:sz w:val="18"/>
              <w:szCs w:val="20"/>
              <w:lang w:val="en-US"/>
            </w:rPr>
            <w:fldChar w:fldCharType="end"/>
          </w:r>
        </w:p>
      </w:tc>
    </w:tr>
  </w:tbl>
  <w:p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3971624B" wp14:editId="2BE6AEBC">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533" w:rsidRDefault="009B0533" w:rsidP="006D205D">
      <w:r>
        <w:separator/>
      </w:r>
    </w:p>
  </w:footnote>
  <w:footnote w:type="continuationSeparator" w:id="0">
    <w:p w:rsidR="009B0533" w:rsidRDefault="009B0533"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B2E826" wp14:editId="5680EC12">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6ED57D"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2AED4874" wp14:editId="6C0162C7">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0C3767EE" wp14:editId="449ABDD9">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096918" w:rsidRDefault="008F2A14"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w:t>
                          </w:r>
                          <w:r>
                            <w:rPr>
                              <w:b/>
                              <w:color w:val="FFFFFF" w:themeColor="background1"/>
                              <w:sz w:val="22"/>
                              <w:szCs w:val="22"/>
                            </w:rPr>
                            <w:t>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096918" w:rsidRDefault="008F2A14"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w:t>
                    </w:r>
                    <w:r>
                      <w:rPr>
                        <w:b/>
                        <w:color w:val="FFFFFF" w:themeColor="background1"/>
                        <w:sz w:val="22"/>
                        <w:szCs w:val="22"/>
                      </w:rPr>
                      <w:t>Aid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7F7203FF" wp14:editId="34DE16B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1115F620" wp14:editId="374673CA">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A25AEC"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33DA235A" wp14:editId="62DC6934">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39B3080A" wp14:editId="24483EB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4E7686" w:rsidRDefault="008F2A14"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E7686" w:rsidRDefault="008F2A14"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029A356B" wp14:editId="70FFFBEC">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rsidR="00AE3874" w:rsidRDefault="00AE3874" w:rsidP="00AE3874">
    <w:pPr>
      <w:pStyle w:val="Header"/>
    </w:pPr>
  </w:p>
  <w:p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B5617"/>
    <w:multiLevelType w:val="hybridMultilevel"/>
    <w:tmpl w:val="DBD4C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E0F8C"/>
    <w:multiLevelType w:val="hybridMultilevel"/>
    <w:tmpl w:val="3F68C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52EB3"/>
    <w:multiLevelType w:val="hybridMultilevel"/>
    <w:tmpl w:val="9F9E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6443E"/>
    <w:multiLevelType w:val="hybridMultilevel"/>
    <w:tmpl w:val="A3D4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670C1"/>
    <w:multiLevelType w:val="hybridMultilevel"/>
    <w:tmpl w:val="C91E2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C6106"/>
    <w:multiLevelType w:val="hybridMultilevel"/>
    <w:tmpl w:val="BD46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714C8E"/>
    <w:multiLevelType w:val="hybridMultilevel"/>
    <w:tmpl w:val="6B38B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81DE4"/>
    <w:multiLevelType w:val="hybridMultilevel"/>
    <w:tmpl w:val="FBD8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1579A"/>
    <w:multiLevelType w:val="hybridMultilevel"/>
    <w:tmpl w:val="0A444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53232A"/>
    <w:multiLevelType w:val="hybridMultilevel"/>
    <w:tmpl w:val="7B4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F166E"/>
    <w:multiLevelType w:val="hybridMultilevel"/>
    <w:tmpl w:val="421A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E51D17"/>
    <w:multiLevelType w:val="hybridMultilevel"/>
    <w:tmpl w:val="6366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435C71"/>
    <w:multiLevelType w:val="hybridMultilevel"/>
    <w:tmpl w:val="6B70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E27BD4"/>
    <w:multiLevelType w:val="hybridMultilevel"/>
    <w:tmpl w:val="94EC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8138C8"/>
    <w:multiLevelType w:val="hybridMultilevel"/>
    <w:tmpl w:val="25301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462F67"/>
    <w:multiLevelType w:val="hybridMultilevel"/>
    <w:tmpl w:val="EB1C4DC8"/>
    <w:lvl w:ilvl="0" w:tplc="04090011">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4"/>
  </w:num>
  <w:num w:numId="3">
    <w:abstractNumId w:val="6"/>
  </w:num>
  <w:num w:numId="4">
    <w:abstractNumId w:val="12"/>
  </w:num>
  <w:num w:numId="5">
    <w:abstractNumId w:val="3"/>
  </w:num>
  <w:num w:numId="6">
    <w:abstractNumId w:val="2"/>
  </w:num>
  <w:num w:numId="7">
    <w:abstractNumId w:val="13"/>
  </w:num>
  <w:num w:numId="8">
    <w:abstractNumId w:val="5"/>
  </w:num>
  <w:num w:numId="9">
    <w:abstractNumId w:val="0"/>
  </w:num>
  <w:num w:numId="10">
    <w:abstractNumId w:val="9"/>
  </w:num>
  <w:num w:numId="11">
    <w:abstractNumId w:val="7"/>
  </w:num>
  <w:num w:numId="12">
    <w:abstractNumId w:val="11"/>
  </w:num>
  <w:num w:numId="13">
    <w:abstractNumId w:val="10"/>
  </w:num>
  <w:num w:numId="14">
    <w:abstractNumId w:val="15"/>
  </w:num>
  <w:num w:numId="15">
    <w:abstractNumId w:val="4"/>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3A"/>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74C37"/>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C34D6"/>
    <w:rsid w:val="003C3739"/>
    <w:rsid w:val="003D6331"/>
    <w:rsid w:val="003D751A"/>
    <w:rsid w:val="003E00C4"/>
    <w:rsid w:val="003E273D"/>
    <w:rsid w:val="0040070E"/>
    <w:rsid w:val="004113D1"/>
    <w:rsid w:val="0041287A"/>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B4489"/>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503F"/>
    <w:rsid w:val="008B58CF"/>
    <w:rsid w:val="008C118D"/>
    <w:rsid w:val="008D35B9"/>
    <w:rsid w:val="008D6466"/>
    <w:rsid w:val="008F2A14"/>
    <w:rsid w:val="00903385"/>
    <w:rsid w:val="009072FC"/>
    <w:rsid w:val="00917A15"/>
    <w:rsid w:val="00921348"/>
    <w:rsid w:val="009425A7"/>
    <w:rsid w:val="00943CD8"/>
    <w:rsid w:val="00954458"/>
    <w:rsid w:val="00955392"/>
    <w:rsid w:val="0098004E"/>
    <w:rsid w:val="00980D80"/>
    <w:rsid w:val="00991E3C"/>
    <w:rsid w:val="00994163"/>
    <w:rsid w:val="009A17A0"/>
    <w:rsid w:val="009B0533"/>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4CAD"/>
    <w:rsid w:val="00AB1EEB"/>
    <w:rsid w:val="00AC13A7"/>
    <w:rsid w:val="00AC1644"/>
    <w:rsid w:val="00AE3093"/>
    <w:rsid w:val="00AE3874"/>
    <w:rsid w:val="00AF4373"/>
    <w:rsid w:val="00B0393A"/>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26A90"/>
    <w:rsid w:val="00C3377F"/>
    <w:rsid w:val="00C364BA"/>
    <w:rsid w:val="00C43044"/>
    <w:rsid w:val="00C437A3"/>
    <w:rsid w:val="00C46AA3"/>
    <w:rsid w:val="00C479EA"/>
    <w:rsid w:val="00C525D6"/>
    <w:rsid w:val="00C76E04"/>
    <w:rsid w:val="00CA2D6E"/>
    <w:rsid w:val="00CB6BB4"/>
    <w:rsid w:val="00CC3A6B"/>
    <w:rsid w:val="00CC6244"/>
    <w:rsid w:val="00CD3E65"/>
    <w:rsid w:val="00CF0AF7"/>
    <w:rsid w:val="00CF4E2C"/>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941F1"/>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B6AC0"/>
  <w15:chartTrackingRefBased/>
  <w15:docId w15:val="{2A5CFA36-F1F5-6C42-A39D-65018E33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character" w:customStyle="1" w:styleId="TOC-Subheading">
    <w:name w:val="TOC-Subheading"/>
    <w:basedOn w:val="DefaultParagraphFont"/>
    <w:uiPriority w:val="99"/>
    <w:rsid w:val="008F2A14"/>
    <w:rPr>
      <w:rFonts w:ascii="Palatino" w:hAnsi="Palatino" w:cs="Palatino"/>
      <w:b/>
      <w:bCs/>
      <w:color w:val="65B4C7"/>
      <w:spacing w:val="2"/>
      <w:sz w:val="24"/>
      <w:szCs w:val="24"/>
    </w:rPr>
  </w:style>
  <w:style w:type="paragraph" w:customStyle="1" w:styleId="NoParagraphStyle">
    <w:name w:val="[No Paragraph Style]"/>
    <w:rsid w:val="008F2A14"/>
    <w:pPr>
      <w:autoSpaceDE w:val="0"/>
      <w:autoSpaceDN w:val="0"/>
      <w:adjustRightInd w:val="0"/>
      <w:spacing w:line="288" w:lineRule="auto"/>
      <w:textAlignment w:val="center"/>
    </w:pPr>
    <w:rPr>
      <w:rFonts w:ascii="Minion Pro" w:hAnsi="Minion Pro" w:cs="Minion Pro"/>
      <w:color w:val="000000"/>
      <w:lang w:val="en-US"/>
    </w:rPr>
  </w:style>
  <w:style w:type="character" w:customStyle="1" w:styleId="MainBodyText">
    <w:name w:val="Main Body Text"/>
    <w:uiPriority w:val="99"/>
    <w:rsid w:val="008F2A14"/>
    <w:rPr>
      <w:rFonts w:ascii="Palatino" w:hAnsi="Palatino" w:cs="Palatino"/>
      <w:color w:val="000000"/>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75EB4-72D8-1249-AD3B-AAB3B54F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21</TotalTime>
  <Pages>4</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4</cp:revision>
  <cp:lastPrinted>2021-03-25T17:53:00Z</cp:lastPrinted>
  <dcterms:created xsi:type="dcterms:W3CDTF">2021-08-30T20:21:00Z</dcterms:created>
  <dcterms:modified xsi:type="dcterms:W3CDTF">2021-08-30T21:16:00Z</dcterms:modified>
</cp:coreProperties>
</file>