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9DB82" w14:textId="77777777" w:rsidR="006D205D" w:rsidRPr="006D7D86" w:rsidRDefault="00903385" w:rsidP="00053D87">
      <w:pPr>
        <w:pStyle w:val="Title"/>
        <w:rPr>
          <w:rFonts w:cs="Arial"/>
          <w:sz w:val="60"/>
          <w:szCs w:val="60"/>
        </w:rPr>
      </w:pPr>
      <w:r w:rsidRPr="006D7D86">
        <w:rPr>
          <w:rFonts w:cs="Arial"/>
          <w:noProof/>
          <w:sz w:val="60"/>
          <w:szCs w:val="60"/>
        </w:rPr>
        <mc:AlternateContent>
          <mc:Choice Requires="wps">
            <w:drawing>
              <wp:anchor distT="0" distB="0" distL="114300" distR="114300" simplePos="0" relativeHeight="251670528" behindDoc="0" locked="0" layoutInCell="1" allowOverlap="1" wp14:anchorId="08E0BA7B" wp14:editId="305EBE20">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06C3B1F6"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6D7D86" w:rsidRPr="006D7D86">
        <w:rPr>
          <w:rFonts w:cs="Arial"/>
          <w:noProof/>
          <w:sz w:val="60"/>
          <w:szCs w:val="60"/>
        </w:rPr>
        <w:t>Teams-Games-Tournaments (TGT)</w:t>
      </w:r>
    </w:p>
    <w:p w14:paraId="4F06E530" w14:textId="77777777" w:rsidR="00E2756D" w:rsidRPr="00670242" w:rsidRDefault="006D7D86" w:rsidP="00E2756D">
      <w:pPr>
        <w:pStyle w:val="Heading1"/>
        <w:rPr>
          <w:rFonts w:cs="Arial"/>
        </w:rPr>
      </w:pPr>
      <w:r>
        <w:rPr>
          <w:rFonts w:cs="Arial"/>
        </w:rPr>
        <w:t>Cooperative Learning</w:t>
      </w:r>
      <w:r w:rsidR="00E2756D" w:rsidRPr="00670242">
        <w:rPr>
          <w:rFonts w:cs="Arial"/>
        </w:rPr>
        <w:t xml:space="preserve"> </w:t>
      </w:r>
    </w:p>
    <w:p w14:paraId="56934FE8" w14:textId="77777777" w:rsidR="006D7D86" w:rsidRPr="006D7D86" w:rsidRDefault="006D7D86" w:rsidP="006D7D86">
      <w:pPr>
        <w:rPr>
          <w:rFonts w:cs="Arial"/>
          <w:noProof/>
          <w:sz w:val="22"/>
        </w:rPr>
      </w:pPr>
      <w:r w:rsidRPr="006D7D86">
        <w:rPr>
          <w:rFonts w:cs="Arial"/>
          <w:noProof/>
          <w:sz w:val="22"/>
        </w:rPr>
        <w:t>Teams-Games-Tournaments (TGT) uses competition between teams to motivate learners and ensure they all have opportunities to succeed. This method uses whole class instruction, team study, and frequent evaluation. TGT is appropriate for a lesson that extends over several teaching periods and uses regular quizzes or tests to evaluate learners.</w:t>
      </w:r>
    </w:p>
    <w:p w14:paraId="6C6D5F94" w14:textId="77777777" w:rsidR="006D7D86" w:rsidRPr="006D7D86" w:rsidRDefault="006D7D86" w:rsidP="006D7D86">
      <w:pPr>
        <w:rPr>
          <w:rFonts w:cs="Arial"/>
          <w:noProof/>
          <w:sz w:val="22"/>
        </w:rPr>
      </w:pPr>
    </w:p>
    <w:p w14:paraId="3AF8AAF9" w14:textId="77777777" w:rsidR="006D7D86" w:rsidRPr="006D7D86" w:rsidRDefault="006D7D86" w:rsidP="006D7D86">
      <w:pPr>
        <w:rPr>
          <w:rFonts w:cs="Arial"/>
          <w:noProof/>
          <w:sz w:val="22"/>
        </w:rPr>
      </w:pPr>
      <w:r w:rsidRPr="006D7D86">
        <w:rPr>
          <w:rFonts w:cs="Arial"/>
          <w:noProof/>
          <w:sz w:val="22"/>
        </w:rPr>
        <w:t>There are six steps involved in TGT:</w:t>
      </w:r>
    </w:p>
    <w:p w14:paraId="70C3F62F" w14:textId="77777777" w:rsidR="006D7D86" w:rsidRPr="006D7D86" w:rsidRDefault="006D7D86" w:rsidP="006D7D86">
      <w:pPr>
        <w:pStyle w:val="ListParagraph"/>
        <w:numPr>
          <w:ilvl w:val="0"/>
          <w:numId w:val="27"/>
        </w:numPr>
        <w:rPr>
          <w:rFonts w:cs="Arial"/>
          <w:sz w:val="22"/>
          <w:lang w:val="en-US"/>
        </w:rPr>
      </w:pPr>
      <w:r w:rsidRPr="006D7D86">
        <w:rPr>
          <w:rFonts w:cs="Arial"/>
          <w:sz w:val="22"/>
          <w:lang w:val="en-US"/>
        </w:rPr>
        <w:t>Assign learners into ability-balanced teams.</w:t>
      </w:r>
    </w:p>
    <w:p w14:paraId="28C86036" w14:textId="77777777" w:rsidR="006D7D86" w:rsidRPr="006D7D86" w:rsidRDefault="006D7D86" w:rsidP="006D7D86">
      <w:pPr>
        <w:pStyle w:val="ListParagraph"/>
        <w:numPr>
          <w:ilvl w:val="1"/>
          <w:numId w:val="28"/>
        </w:numPr>
        <w:rPr>
          <w:rFonts w:cs="Arial"/>
          <w:noProof/>
          <w:sz w:val="22"/>
        </w:rPr>
      </w:pPr>
      <w:r w:rsidRPr="006D7D86">
        <w:rPr>
          <w:rFonts w:cs="Arial"/>
          <w:noProof/>
          <w:sz w:val="22"/>
        </w:rPr>
        <w:t>Create teams with four or five learners of mixed ability and gender.</w:t>
      </w:r>
    </w:p>
    <w:p w14:paraId="2A1FCA44" w14:textId="77777777" w:rsidR="006D7D86" w:rsidRPr="006D7D86" w:rsidRDefault="006D7D86" w:rsidP="006D7D86">
      <w:pPr>
        <w:pStyle w:val="ListParagraph"/>
        <w:numPr>
          <w:ilvl w:val="1"/>
          <w:numId w:val="28"/>
        </w:numPr>
        <w:rPr>
          <w:rFonts w:cs="Arial"/>
          <w:noProof/>
          <w:sz w:val="22"/>
        </w:rPr>
      </w:pPr>
      <w:r w:rsidRPr="006D7D86">
        <w:rPr>
          <w:rFonts w:cs="Arial"/>
          <w:noProof/>
          <w:sz w:val="22"/>
        </w:rPr>
        <w:t>Teams should have a similar average ability (i.e. higher-achieving and lower-achieving learners should balance out the overall team achievement).</w:t>
      </w:r>
    </w:p>
    <w:p w14:paraId="209F5398" w14:textId="77777777" w:rsidR="006D7D86" w:rsidRPr="006D7D86" w:rsidRDefault="006D7D86" w:rsidP="006D7D86">
      <w:pPr>
        <w:pStyle w:val="ListParagraph"/>
        <w:numPr>
          <w:ilvl w:val="0"/>
          <w:numId w:val="27"/>
        </w:numPr>
        <w:rPr>
          <w:rFonts w:cs="Arial"/>
          <w:noProof/>
          <w:sz w:val="22"/>
        </w:rPr>
      </w:pPr>
      <w:r w:rsidRPr="006D7D86">
        <w:rPr>
          <w:rFonts w:cs="Arial"/>
          <w:noProof/>
          <w:sz w:val="22"/>
        </w:rPr>
        <w:t>Instruct the whole class.</w:t>
      </w:r>
    </w:p>
    <w:p w14:paraId="1B56AD3C" w14:textId="77777777" w:rsidR="006D7D86" w:rsidRPr="006D7D86" w:rsidRDefault="006D7D86" w:rsidP="006D7D86">
      <w:pPr>
        <w:pStyle w:val="ListParagraph"/>
        <w:numPr>
          <w:ilvl w:val="1"/>
          <w:numId w:val="28"/>
        </w:numPr>
        <w:rPr>
          <w:rFonts w:cs="Arial"/>
          <w:noProof/>
          <w:sz w:val="22"/>
        </w:rPr>
      </w:pPr>
      <w:r w:rsidRPr="006D7D86">
        <w:rPr>
          <w:rFonts w:cs="Arial"/>
          <w:noProof/>
          <w:sz w:val="22"/>
        </w:rPr>
        <w:t>Provide instruction to the entire class on the topic being covered.</w:t>
      </w:r>
    </w:p>
    <w:p w14:paraId="6740A76B" w14:textId="77777777" w:rsidR="006D7D86" w:rsidRPr="006D7D86" w:rsidRDefault="006D7D86" w:rsidP="006D7D86">
      <w:pPr>
        <w:pStyle w:val="ListParagraph"/>
        <w:numPr>
          <w:ilvl w:val="0"/>
          <w:numId w:val="27"/>
        </w:numPr>
        <w:rPr>
          <w:rFonts w:cs="Arial"/>
          <w:noProof/>
          <w:sz w:val="22"/>
        </w:rPr>
      </w:pPr>
      <w:r w:rsidRPr="006D7D86">
        <w:rPr>
          <w:rFonts w:cs="Arial"/>
          <w:noProof/>
          <w:sz w:val="22"/>
        </w:rPr>
        <w:t xml:space="preserve">Have learners study in teams. </w:t>
      </w:r>
    </w:p>
    <w:p w14:paraId="36639ECB" w14:textId="77777777" w:rsidR="006D7D86" w:rsidRPr="006D7D86" w:rsidRDefault="006D7D86" w:rsidP="006D7D86">
      <w:pPr>
        <w:pStyle w:val="ListParagraph"/>
        <w:numPr>
          <w:ilvl w:val="1"/>
          <w:numId w:val="28"/>
        </w:numPr>
        <w:rPr>
          <w:rFonts w:cs="Arial"/>
          <w:noProof/>
          <w:sz w:val="22"/>
        </w:rPr>
      </w:pPr>
      <w:r w:rsidRPr="006D7D86">
        <w:rPr>
          <w:rFonts w:cs="Arial"/>
          <w:noProof/>
          <w:sz w:val="22"/>
        </w:rPr>
        <w:t>Ask learners to study together in their teams instead of doing individual or pair work (for example, worksheets).</w:t>
      </w:r>
    </w:p>
    <w:p w14:paraId="26CFB34E" w14:textId="77777777" w:rsidR="006D7D86" w:rsidRPr="006D7D86" w:rsidRDefault="006D7D86" w:rsidP="006D7D86">
      <w:pPr>
        <w:pStyle w:val="ListParagraph"/>
        <w:numPr>
          <w:ilvl w:val="1"/>
          <w:numId w:val="28"/>
        </w:numPr>
        <w:rPr>
          <w:rFonts w:cs="Arial"/>
          <w:noProof/>
          <w:sz w:val="22"/>
        </w:rPr>
      </w:pPr>
      <w:r w:rsidRPr="006D7D86">
        <w:rPr>
          <w:rFonts w:cs="Arial"/>
          <w:noProof/>
          <w:sz w:val="22"/>
        </w:rPr>
        <w:t>Remind learners that each team member must master the material.</w:t>
      </w:r>
    </w:p>
    <w:p w14:paraId="091E7DD9" w14:textId="77777777" w:rsidR="006D7D86" w:rsidRPr="006D7D86" w:rsidRDefault="006D7D86" w:rsidP="006D7D86">
      <w:pPr>
        <w:pStyle w:val="ListParagraph"/>
        <w:numPr>
          <w:ilvl w:val="0"/>
          <w:numId w:val="27"/>
        </w:numPr>
        <w:rPr>
          <w:rFonts w:cs="Arial"/>
          <w:noProof/>
          <w:sz w:val="22"/>
        </w:rPr>
      </w:pPr>
      <w:r w:rsidRPr="006D7D86">
        <w:rPr>
          <w:rFonts w:cs="Arial"/>
          <w:noProof/>
          <w:sz w:val="22"/>
        </w:rPr>
        <w:t>Have learners participate in tournaments.</w:t>
      </w:r>
    </w:p>
    <w:p w14:paraId="71CE9E62" w14:textId="77777777" w:rsidR="006D7D86" w:rsidRPr="006D7D86" w:rsidRDefault="006D7D86" w:rsidP="006D7D86">
      <w:pPr>
        <w:pStyle w:val="ListParagraph"/>
        <w:numPr>
          <w:ilvl w:val="0"/>
          <w:numId w:val="30"/>
        </w:numPr>
        <w:rPr>
          <w:rFonts w:cs="Arial"/>
          <w:noProof/>
          <w:sz w:val="22"/>
        </w:rPr>
      </w:pPr>
      <w:r w:rsidRPr="006D7D86">
        <w:rPr>
          <w:rFonts w:cs="Arial"/>
          <w:noProof/>
          <w:sz w:val="22"/>
        </w:rPr>
        <w:t>Regularly organize tournaments, in which learners from different teams are assigned to ability-homogenous tables.</w:t>
      </w:r>
    </w:p>
    <w:p w14:paraId="1E9F0A6B" w14:textId="77777777" w:rsidR="006D7D86" w:rsidRPr="006D7D86" w:rsidRDefault="006D7D86" w:rsidP="006D7D86">
      <w:pPr>
        <w:pStyle w:val="ListParagraph"/>
        <w:numPr>
          <w:ilvl w:val="0"/>
          <w:numId w:val="30"/>
        </w:numPr>
        <w:rPr>
          <w:rFonts w:cs="Arial"/>
          <w:noProof/>
          <w:sz w:val="22"/>
        </w:rPr>
      </w:pPr>
      <w:r w:rsidRPr="006D7D86">
        <w:rPr>
          <w:rFonts w:cs="Arial"/>
          <w:noProof/>
          <w:sz w:val="22"/>
        </w:rPr>
        <w:t>At the tables, learners compete to answer questions correctly, thus earning points for their team.</w:t>
      </w:r>
    </w:p>
    <w:p w14:paraId="565F653D" w14:textId="77777777" w:rsidR="006D7D86" w:rsidRPr="006D7D86" w:rsidRDefault="006D7D86" w:rsidP="006D7D86">
      <w:pPr>
        <w:pStyle w:val="ListParagraph"/>
        <w:numPr>
          <w:ilvl w:val="1"/>
          <w:numId w:val="27"/>
        </w:numPr>
        <w:rPr>
          <w:rFonts w:cs="Arial"/>
          <w:noProof/>
          <w:sz w:val="22"/>
        </w:rPr>
      </w:pPr>
      <w:r w:rsidRPr="006D7D86">
        <w:rPr>
          <w:rFonts w:cs="Arial"/>
          <w:noProof/>
          <w:sz w:val="22"/>
        </w:rPr>
        <w:t>After completing one “game” or set of questions, learners may be rotated to new tables based on their performance.</w:t>
      </w:r>
    </w:p>
    <w:p w14:paraId="24BBC21C" w14:textId="77777777" w:rsidR="006D7D86" w:rsidRPr="006D7D86" w:rsidRDefault="006D7D86" w:rsidP="006D7D86">
      <w:pPr>
        <w:pStyle w:val="ListParagraph"/>
        <w:numPr>
          <w:ilvl w:val="0"/>
          <w:numId w:val="27"/>
        </w:numPr>
        <w:rPr>
          <w:rFonts w:cs="Arial"/>
          <w:noProof/>
          <w:sz w:val="22"/>
        </w:rPr>
      </w:pPr>
      <w:r w:rsidRPr="006D7D86">
        <w:rPr>
          <w:rFonts w:cs="Arial"/>
          <w:noProof/>
          <w:sz w:val="22"/>
        </w:rPr>
        <w:t>Calculate points.</w:t>
      </w:r>
    </w:p>
    <w:p w14:paraId="521263B1" w14:textId="77777777" w:rsidR="006D7D86" w:rsidRPr="006D7D86" w:rsidRDefault="006D7D86" w:rsidP="006D7D86">
      <w:pPr>
        <w:pStyle w:val="ListParagraph"/>
        <w:numPr>
          <w:ilvl w:val="1"/>
          <w:numId w:val="27"/>
        </w:numPr>
        <w:rPr>
          <w:rFonts w:cs="Arial"/>
          <w:noProof/>
          <w:sz w:val="22"/>
        </w:rPr>
      </w:pPr>
      <w:r w:rsidRPr="006D7D86">
        <w:rPr>
          <w:rFonts w:cs="Arial"/>
          <w:noProof/>
          <w:sz w:val="22"/>
        </w:rPr>
        <w:t xml:space="preserve">Calculate each learner’s points based on his or her performance in the tournament (for example, top scorers earn 6 points, middle scorers earn 4, and low scorers earn 2). Each member contributes to these points to his or her team. </w:t>
      </w:r>
    </w:p>
    <w:p w14:paraId="26876DFF" w14:textId="77777777" w:rsidR="006D7D86" w:rsidRPr="006D7D86" w:rsidRDefault="006D7D86" w:rsidP="006D7D86">
      <w:pPr>
        <w:pStyle w:val="ListParagraph"/>
        <w:numPr>
          <w:ilvl w:val="1"/>
          <w:numId w:val="27"/>
        </w:numPr>
        <w:rPr>
          <w:rFonts w:cs="Arial"/>
          <w:noProof/>
          <w:sz w:val="22"/>
        </w:rPr>
      </w:pPr>
      <w:r w:rsidRPr="006D7D86">
        <w:rPr>
          <w:rFonts w:cs="Arial"/>
          <w:noProof/>
          <w:sz w:val="22"/>
        </w:rPr>
        <w:t>Add the points from each learner in the group to get the team score.</w:t>
      </w:r>
    </w:p>
    <w:p w14:paraId="34938A4E" w14:textId="77777777" w:rsidR="006D7D86" w:rsidRPr="006D7D86" w:rsidRDefault="006D7D86" w:rsidP="006D7D86">
      <w:pPr>
        <w:pStyle w:val="ListParagraph"/>
        <w:numPr>
          <w:ilvl w:val="0"/>
          <w:numId w:val="27"/>
        </w:numPr>
        <w:rPr>
          <w:rFonts w:cs="Arial"/>
          <w:noProof/>
          <w:sz w:val="22"/>
        </w:rPr>
      </w:pPr>
      <w:r w:rsidRPr="006D7D86">
        <w:rPr>
          <w:rFonts w:cs="Arial"/>
          <w:noProof/>
          <w:sz w:val="22"/>
        </w:rPr>
        <w:t xml:space="preserve">Share the results. </w:t>
      </w:r>
    </w:p>
    <w:p w14:paraId="1B2DB4CB" w14:textId="77777777" w:rsidR="006D7D86" w:rsidRPr="006D7D86" w:rsidRDefault="006D7D86" w:rsidP="006D7D86">
      <w:pPr>
        <w:pStyle w:val="ListParagraph"/>
        <w:numPr>
          <w:ilvl w:val="0"/>
          <w:numId w:val="29"/>
        </w:numPr>
        <w:rPr>
          <w:rFonts w:cs="Arial"/>
          <w:noProof/>
          <w:sz w:val="22"/>
        </w:rPr>
      </w:pPr>
      <w:r w:rsidRPr="006D7D86">
        <w:rPr>
          <w:rFonts w:cs="Arial"/>
          <w:noProof/>
          <w:sz w:val="22"/>
        </w:rPr>
        <w:t>As soon as possible after the tournaments, the team scores should be shared with the class.</w:t>
      </w:r>
    </w:p>
    <w:p w14:paraId="437D9D26" w14:textId="77777777" w:rsidR="006D7D86" w:rsidRPr="006D7D86" w:rsidRDefault="006D7D86" w:rsidP="006D7D86">
      <w:pPr>
        <w:pStyle w:val="ListParagraph"/>
        <w:numPr>
          <w:ilvl w:val="0"/>
          <w:numId w:val="29"/>
        </w:numPr>
        <w:rPr>
          <w:rFonts w:cs="Arial"/>
          <w:noProof/>
          <w:sz w:val="22"/>
        </w:rPr>
      </w:pPr>
      <w:r w:rsidRPr="006D7D86">
        <w:rPr>
          <w:rFonts w:cs="Arial"/>
          <w:noProof/>
          <w:sz w:val="22"/>
        </w:rPr>
        <w:t>Use posters at school or notes home to parents to share the results.</w:t>
      </w:r>
    </w:p>
    <w:p w14:paraId="450286A2" w14:textId="77777777" w:rsidR="006D7D86" w:rsidRPr="006D7D86" w:rsidRDefault="006D7D86" w:rsidP="006D7D86">
      <w:pPr>
        <w:rPr>
          <w:rFonts w:cs="Arial"/>
          <w:noProof/>
          <w:sz w:val="22"/>
        </w:rPr>
      </w:pPr>
    </w:p>
    <w:p w14:paraId="0CF3C7CD" w14:textId="77777777" w:rsidR="006D7D86" w:rsidRPr="006D7D86" w:rsidRDefault="006D7D86" w:rsidP="006D7D86">
      <w:pPr>
        <w:rPr>
          <w:rFonts w:cs="Arial"/>
          <w:b/>
          <w:sz w:val="22"/>
        </w:rPr>
      </w:pPr>
      <w:r w:rsidRPr="006D7D86">
        <w:rPr>
          <w:rFonts w:cs="Arial"/>
          <w:b/>
          <w:sz w:val="22"/>
        </w:rPr>
        <w:t>Notes</w:t>
      </w:r>
    </w:p>
    <w:p w14:paraId="7F44B9DE" w14:textId="77777777" w:rsidR="006D7D86" w:rsidRPr="006D7D86" w:rsidRDefault="006D7D86" w:rsidP="006D7D86">
      <w:pPr>
        <w:pStyle w:val="ListParagraph"/>
        <w:numPr>
          <w:ilvl w:val="0"/>
          <w:numId w:val="31"/>
        </w:numPr>
        <w:rPr>
          <w:rFonts w:cs="Arial"/>
          <w:sz w:val="22"/>
        </w:rPr>
      </w:pPr>
      <w:r w:rsidRPr="006D7D86">
        <w:rPr>
          <w:rFonts w:cs="Arial"/>
          <w:sz w:val="22"/>
        </w:rPr>
        <w:t xml:space="preserve">TGT does not have any built-in opportunities for reflection, both in teams and individually. Teachers may want to incorporate reflection time into their lesson plans. </w:t>
      </w:r>
    </w:p>
    <w:p w14:paraId="3ADB7221" w14:textId="3A05397A" w:rsidR="00CE147E" w:rsidRPr="00CE147E" w:rsidRDefault="006D7D86" w:rsidP="00CE147E">
      <w:pPr>
        <w:pStyle w:val="ListParagraph"/>
        <w:numPr>
          <w:ilvl w:val="0"/>
          <w:numId w:val="31"/>
        </w:numPr>
        <w:rPr>
          <w:rFonts w:cs="Arial"/>
          <w:sz w:val="21"/>
        </w:rPr>
      </w:pPr>
      <w:r w:rsidRPr="006D7D86">
        <w:rPr>
          <w:rFonts w:cs="Arial"/>
          <w:sz w:val="22"/>
        </w:rPr>
        <w:t>TGT also assumes learners will develop or already have the necessary social skills to study effectively in a team. Teachers may need to provide support and encouragement for certain social skills in order for teams to function well.</w:t>
      </w:r>
      <w:bookmarkStart w:id="0" w:name="_GoBack"/>
      <w:bookmarkEnd w:id="0"/>
    </w:p>
    <w:sectPr w:rsidR="00CE147E" w:rsidRPr="00CE147E" w:rsidSect="00485B9D">
      <w:headerReference w:type="default" r:id="rId8"/>
      <w:footerReference w:type="default" r:id="rId9"/>
      <w:headerReference w:type="first" r:id="rId10"/>
      <w:footerReference w:type="first" r:id="rId11"/>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C8469" w14:textId="77777777" w:rsidR="008809BB" w:rsidRDefault="008809BB" w:rsidP="006D205D">
      <w:r>
        <w:separator/>
      </w:r>
    </w:p>
  </w:endnote>
  <w:endnote w:type="continuationSeparator" w:id="0">
    <w:p w14:paraId="3E52F594" w14:textId="77777777" w:rsidR="008809BB" w:rsidRDefault="008809BB"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14:paraId="0A54FAD0" w14:textId="77777777" w:rsidTr="003752F5">
      <w:trPr>
        <w:trHeight w:val="720"/>
      </w:trPr>
      <w:tc>
        <w:tcPr>
          <w:tcW w:w="3136" w:type="pct"/>
          <w:gridSpan w:val="2"/>
          <w:vAlign w:val="center"/>
        </w:tcPr>
        <w:p w14:paraId="72E5EE79" w14:textId="77777777"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79FA93F6" w14:textId="30B30955"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CE147E">
            <w:rPr>
              <w:rFonts w:cs="Arial"/>
              <w:noProof/>
              <w:color w:val="04AED0" w:themeColor="text2"/>
              <w:sz w:val="20"/>
              <w:szCs w:val="20"/>
              <w:lang w:val="en-US"/>
            </w:rPr>
            <w:t>ABRA-KE-TA-TGT-20210721.docx</w:t>
          </w:r>
          <w:r w:rsidRPr="00211E6D">
            <w:rPr>
              <w:rFonts w:cs="Arial"/>
              <w:color w:val="04AED0" w:themeColor="text2"/>
              <w:sz w:val="20"/>
              <w:szCs w:val="20"/>
              <w:lang w:val="en-US"/>
            </w:rPr>
            <w:fldChar w:fldCharType="end"/>
          </w:r>
        </w:p>
      </w:tc>
      <w:tc>
        <w:tcPr>
          <w:tcW w:w="1354" w:type="pct"/>
          <w:vAlign w:val="center"/>
        </w:tcPr>
        <w:p w14:paraId="1D0B35E3" w14:textId="77777777" w:rsidR="00AE3874" w:rsidRDefault="00AE3874" w:rsidP="00AE3874">
          <w:pPr>
            <w:pStyle w:val="Footer"/>
            <w:jc w:val="right"/>
            <w:rPr>
              <w:color w:val="04AED0" w:themeColor="text2"/>
              <w:sz w:val="20"/>
              <w:szCs w:val="20"/>
            </w:rPr>
          </w:pPr>
        </w:p>
      </w:tc>
      <w:tc>
        <w:tcPr>
          <w:tcW w:w="509" w:type="pct"/>
          <w:vAlign w:val="center"/>
        </w:tcPr>
        <w:p w14:paraId="521F0022" w14:textId="77777777"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3CEB29B5" wp14:editId="24ABEABC">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14:paraId="4CB745E0" w14:textId="77777777" w:rsidTr="003752F5">
      <w:tc>
        <w:tcPr>
          <w:tcW w:w="2500" w:type="pct"/>
          <w:vAlign w:val="center"/>
        </w:tcPr>
        <w:p w14:paraId="7926A499" w14:textId="77777777" w:rsidR="00AE3874" w:rsidRPr="00097E4D" w:rsidRDefault="00AE3874" w:rsidP="00AE3874">
          <w:pPr>
            <w:pStyle w:val="Footer"/>
            <w:rPr>
              <w:noProof/>
              <w:color w:val="04AED0" w:themeColor="text2"/>
              <w:sz w:val="18"/>
            </w:rPr>
          </w:pPr>
        </w:p>
      </w:tc>
      <w:tc>
        <w:tcPr>
          <w:tcW w:w="2500" w:type="pct"/>
          <w:gridSpan w:val="3"/>
          <w:vAlign w:val="center"/>
        </w:tcPr>
        <w:p w14:paraId="5A8573C5" w14:textId="77777777" w:rsidR="00AE3874" w:rsidRPr="00097E4D" w:rsidRDefault="00AE3874" w:rsidP="00AE3874">
          <w:pPr>
            <w:pStyle w:val="Footer"/>
            <w:jc w:val="right"/>
            <w:rPr>
              <w:rFonts w:cs="Times New Roman (Body CS)"/>
              <w:noProof/>
              <w:color w:val="04AED0" w:themeColor="text2"/>
              <w:sz w:val="18"/>
              <w:szCs w:val="20"/>
            </w:rPr>
          </w:pPr>
        </w:p>
      </w:tc>
    </w:tr>
  </w:tbl>
  <w:p w14:paraId="2E007F23" w14:textId="77777777"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7258E9F0" wp14:editId="58138C81">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B551A99" w14:textId="77777777"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DCCD8A"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14:paraId="3B3901A3" w14:textId="77777777" w:rsidTr="00AC1644">
      <w:trPr>
        <w:trHeight w:val="720"/>
      </w:trPr>
      <w:tc>
        <w:tcPr>
          <w:tcW w:w="2476" w:type="pct"/>
          <w:vAlign w:val="center"/>
        </w:tcPr>
        <w:p w14:paraId="2B881FA4" w14:textId="77777777"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14:anchorId="474E9F33" wp14:editId="2E3E4AA9">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2032AEEC" w14:textId="77777777" w:rsidR="00AC1644" w:rsidRDefault="00AC1644" w:rsidP="0050063C">
          <w:pPr>
            <w:pStyle w:val="Footer"/>
            <w:jc w:val="right"/>
            <w:rPr>
              <w:color w:val="04AED0" w:themeColor="text2"/>
              <w:sz w:val="20"/>
              <w:szCs w:val="20"/>
            </w:rPr>
          </w:pPr>
          <w:r>
            <w:rPr>
              <w:noProof/>
              <w:color w:val="04AED0" w:themeColor="text2"/>
              <w:sz w:val="20"/>
            </w:rPr>
            <w:drawing>
              <wp:inline distT="0" distB="0" distL="0" distR="0" wp14:anchorId="26C2F4C9" wp14:editId="2035901F">
                <wp:extent cx="457200" cy="457200"/>
                <wp:effectExtent l="0" t="0" r="0" b="0"/>
                <wp:docPr id="29" name="Picture 29"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536D4D21" w14:textId="77777777" w:rsidR="00AC1644" w:rsidRDefault="00AC1644" w:rsidP="00CB6BB4">
          <w:pPr>
            <w:pStyle w:val="Footer"/>
            <w:jc w:val="center"/>
            <w:rPr>
              <w:noProof/>
              <w:color w:val="04AED0" w:themeColor="text2"/>
              <w:sz w:val="20"/>
              <w:szCs w:val="20"/>
            </w:rPr>
          </w:pPr>
        </w:p>
      </w:tc>
      <w:tc>
        <w:tcPr>
          <w:tcW w:w="840" w:type="pct"/>
          <w:vAlign w:val="center"/>
        </w:tcPr>
        <w:p w14:paraId="2334CA13" w14:textId="77777777" w:rsidR="00AC1644" w:rsidRDefault="00AC1644" w:rsidP="00AE3874">
          <w:pPr>
            <w:pStyle w:val="Footer"/>
            <w:jc w:val="right"/>
            <w:rPr>
              <w:color w:val="04AED0" w:themeColor="text2"/>
              <w:sz w:val="20"/>
              <w:szCs w:val="20"/>
            </w:rPr>
          </w:pPr>
        </w:p>
      </w:tc>
    </w:tr>
    <w:tr w:rsidR="0050063C" w14:paraId="4E152F9B" w14:textId="77777777" w:rsidTr="00AC1644">
      <w:trPr>
        <w:trHeight w:val="288"/>
      </w:trPr>
      <w:tc>
        <w:tcPr>
          <w:tcW w:w="2476" w:type="pct"/>
          <w:vAlign w:val="bottom"/>
        </w:tcPr>
        <w:p w14:paraId="15008FAD" w14:textId="77777777"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5194A1EF" w14:textId="6677C618"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CE147E">
            <w:rPr>
              <w:rFonts w:cs="Arial"/>
              <w:noProof/>
              <w:color w:val="04AED0" w:themeColor="text2"/>
              <w:sz w:val="18"/>
              <w:szCs w:val="20"/>
              <w:lang w:val="en-US"/>
            </w:rPr>
            <w:t>ABRA-KE-TA-TGT-20210721.docx</w:t>
          </w:r>
          <w:r w:rsidRPr="00211E6D">
            <w:rPr>
              <w:rFonts w:cs="Arial"/>
              <w:color w:val="04AED0" w:themeColor="text2"/>
              <w:sz w:val="18"/>
              <w:szCs w:val="20"/>
              <w:lang w:val="en-US"/>
            </w:rPr>
            <w:fldChar w:fldCharType="end"/>
          </w:r>
        </w:p>
      </w:tc>
    </w:tr>
  </w:tbl>
  <w:p w14:paraId="1DD028B9" w14:textId="77777777"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1E6CB94" wp14:editId="4E1CD032">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3299A4D5" w14:textId="77777777"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971624B"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43584" w14:textId="77777777" w:rsidR="008809BB" w:rsidRDefault="008809BB" w:rsidP="006D205D">
      <w:r>
        <w:separator/>
      </w:r>
    </w:p>
  </w:footnote>
  <w:footnote w:type="continuationSeparator" w:id="0">
    <w:p w14:paraId="0ED84F5A" w14:textId="77777777" w:rsidR="008809BB" w:rsidRDefault="008809BB"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DFED" w14:textId="77777777"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B684399" wp14:editId="49F63978">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C770BA0"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06079839" wp14:editId="6C677E33">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6BE96D"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2AED4874"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59614CE8" wp14:editId="04D04D28">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3CF4E94" w14:textId="77777777"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C3767EE"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rsidR="00AE3874" w:rsidRPr="00096918" w:rsidRDefault="003A22D8" w:rsidP="00AE3874">
                    <w:pPr>
                      <w:pStyle w:val="Heading2"/>
                      <w:jc w:val="right"/>
                      <w:rPr>
                        <w:rFonts w:cs="Times New Roman (Body CS)"/>
                        <w:b/>
                        <w:noProof/>
                        <w:color w:val="FFFFFF" w:themeColor="background1"/>
                        <w:sz w:val="16"/>
                        <w:szCs w:val="16"/>
                      </w:rPr>
                    </w:pPr>
                    <w:r>
                      <w:rPr>
                        <w:b/>
                        <w:color w:val="FFFFFF" w:themeColor="background1"/>
                        <w:sz w:val="22"/>
                        <w:szCs w:val="22"/>
                      </w:rPr>
                      <w:t>Teacher</w:t>
                    </w:r>
                    <w:r w:rsidR="00AE3874" w:rsidRPr="00096918">
                      <w:rPr>
                        <w:b/>
                        <w:color w:val="FFFFFF" w:themeColor="background1"/>
                        <w:sz w:val="22"/>
                        <w:szCs w:val="22"/>
                      </w:rPr>
                      <w:t xml:space="preserve"> A</w:t>
                    </w:r>
                    <w:r>
                      <w:rPr>
                        <w:b/>
                        <w:color w:val="FFFFFF" w:themeColor="background1"/>
                        <w:sz w:val="22"/>
                        <w:szCs w:val="22"/>
                      </w:rPr>
                      <w:t>ID</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462CA816" wp14:editId="3A392271">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DD0CB" w14:textId="77777777"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0102157F" wp14:editId="47FF5A70">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9A413A"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A3D6876" wp14:editId="10DD39C8">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11FE6901" wp14:editId="680EF971">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360D0A" w14:textId="77777777"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B3080A"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rsidR="00AE3874" w:rsidRPr="004E7686" w:rsidRDefault="006D7D86" w:rsidP="00AE3874">
                    <w:pPr>
                      <w:pStyle w:val="Heading2"/>
                      <w:jc w:val="right"/>
                      <w:rPr>
                        <w:rFonts w:cs="Times New Roman (Body CS)"/>
                        <w:b/>
                        <w:noProof/>
                        <w:color w:val="FFFFFF" w:themeColor="background1"/>
                        <w:sz w:val="20"/>
                        <w:szCs w:val="20"/>
                      </w:rPr>
                    </w:pPr>
                    <w:r>
                      <w:rPr>
                        <w:b/>
                        <w:color w:val="FFFFFF" w:themeColor="background1"/>
                      </w:rPr>
                      <w:t>Teacher</w:t>
                    </w:r>
                    <w:r w:rsidR="00AE3874" w:rsidRPr="004E7686">
                      <w:rPr>
                        <w:b/>
                        <w:color w:val="FFFFFF" w:themeColor="background1"/>
                      </w:rPr>
                      <w:t xml:space="preserve"> A</w:t>
                    </w:r>
                    <w:r>
                      <w:rPr>
                        <w:b/>
                        <w:color w:val="FFFFFF" w:themeColor="background1"/>
                      </w:rPr>
                      <w:t>id</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21845917" wp14:editId="6D5A968D">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D97A86"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029A356B"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132FD896" w14:textId="77777777" w:rsidR="00AE3874" w:rsidRDefault="00AE3874" w:rsidP="00AE3874">
    <w:pPr>
      <w:pStyle w:val="Header"/>
    </w:pPr>
  </w:p>
  <w:p w14:paraId="2D94A7FE" w14:textId="77777777"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B3B3D"/>
    <w:multiLevelType w:val="hybridMultilevel"/>
    <w:tmpl w:val="8CD09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29394E"/>
    <w:multiLevelType w:val="hybridMultilevel"/>
    <w:tmpl w:val="6FAA5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7A5462"/>
    <w:multiLevelType w:val="hybridMultilevel"/>
    <w:tmpl w:val="50C4E7F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1411A"/>
    <w:multiLevelType w:val="hybridMultilevel"/>
    <w:tmpl w:val="02E424D0"/>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53EB1"/>
    <w:multiLevelType w:val="hybridMultilevel"/>
    <w:tmpl w:val="8A70894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7"/>
  </w:num>
  <w:num w:numId="3">
    <w:abstractNumId w:val="1"/>
  </w:num>
  <w:num w:numId="4">
    <w:abstractNumId w:val="26"/>
  </w:num>
  <w:num w:numId="5">
    <w:abstractNumId w:val="0"/>
  </w:num>
  <w:num w:numId="6">
    <w:abstractNumId w:val="8"/>
  </w:num>
  <w:num w:numId="7">
    <w:abstractNumId w:val="22"/>
  </w:num>
  <w:num w:numId="8">
    <w:abstractNumId w:val="28"/>
  </w:num>
  <w:num w:numId="9">
    <w:abstractNumId w:val="13"/>
  </w:num>
  <w:num w:numId="10">
    <w:abstractNumId w:val="15"/>
  </w:num>
  <w:num w:numId="11">
    <w:abstractNumId w:val="16"/>
  </w:num>
  <w:num w:numId="12">
    <w:abstractNumId w:val="30"/>
  </w:num>
  <w:num w:numId="13">
    <w:abstractNumId w:val="23"/>
  </w:num>
  <w:num w:numId="14">
    <w:abstractNumId w:val="10"/>
  </w:num>
  <w:num w:numId="15">
    <w:abstractNumId w:val="21"/>
  </w:num>
  <w:num w:numId="16">
    <w:abstractNumId w:val="11"/>
  </w:num>
  <w:num w:numId="17">
    <w:abstractNumId w:val="29"/>
  </w:num>
  <w:num w:numId="18">
    <w:abstractNumId w:val="4"/>
  </w:num>
  <w:num w:numId="19">
    <w:abstractNumId w:val="18"/>
  </w:num>
  <w:num w:numId="20">
    <w:abstractNumId w:val="14"/>
  </w:num>
  <w:num w:numId="21">
    <w:abstractNumId w:val="12"/>
  </w:num>
  <w:num w:numId="22">
    <w:abstractNumId w:val="24"/>
  </w:num>
  <w:num w:numId="23">
    <w:abstractNumId w:val="6"/>
  </w:num>
  <w:num w:numId="24">
    <w:abstractNumId w:val="25"/>
  </w:num>
  <w:num w:numId="25">
    <w:abstractNumId w:val="3"/>
  </w:num>
  <w:num w:numId="26">
    <w:abstractNumId w:val="9"/>
  </w:num>
  <w:num w:numId="27">
    <w:abstractNumId w:val="19"/>
  </w:num>
  <w:num w:numId="28">
    <w:abstractNumId w:val="17"/>
  </w:num>
  <w:num w:numId="29">
    <w:abstractNumId w:val="7"/>
  </w:num>
  <w:num w:numId="30">
    <w:abstractNumId w:val="20"/>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76"/>
    <w:rsid w:val="0001701B"/>
    <w:rsid w:val="00017497"/>
    <w:rsid w:val="00024BF6"/>
    <w:rsid w:val="000325EE"/>
    <w:rsid w:val="000326CF"/>
    <w:rsid w:val="00033CB6"/>
    <w:rsid w:val="000351AE"/>
    <w:rsid w:val="00036D3A"/>
    <w:rsid w:val="00041267"/>
    <w:rsid w:val="000474D8"/>
    <w:rsid w:val="00050674"/>
    <w:rsid w:val="000538E4"/>
    <w:rsid w:val="00053D87"/>
    <w:rsid w:val="00083568"/>
    <w:rsid w:val="00083965"/>
    <w:rsid w:val="000859F1"/>
    <w:rsid w:val="00091E0F"/>
    <w:rsid w:val="00092EB0"/>
    <w:rsid w:val="00096918"/>
    <w:rsid w:val="00097E4D"/>
    <w:rsid w:val="000A0F98"/>
    <w:rsid w:val="000A42D7"/>
    <w:rsid w:val="000B09FC"/>
    <w:rsid w:val="000B352E"/>
    <w:rsid w:val="000B4B89"/>
    <w:rsid w:val="000D5D5A"/>
    <w:rsid w:val="000E307E"/>
    <w:rsid w:val="000E3538"/>
    <w:rsid w:val="000E6E43"/>
    <w:rsid w:val="000F1185"/>
    <w:rsid w:val="000F277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4687"/>
    <w:rsid w:val="00303FBA"/>
    <w:rsid w:val="0030722B"/>
    <w:rsid w:val="003170F6"/>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A22D8"/>
    <w:rsid w:val="003C34D6"/>
    <w:rsid w:val="003C3739"/>
    <w:rsid w:val="003D6331"/>
    <w:rsid w:val="003D751A"/>
    <w:rsid w:val="003E00C4"/>
    <w:rsid w:val="003E273D"/>
    <w:rsid w:val="0040070E"/>
    <w:rsid w:val="004113D1"/>
    <w:rsid w:val="0041287A"/>
    <w:rsid w:val="0041743C"/>
    <w:rsid w:val="004230E0"/>
    <w:rsid w:val="00424C06"/>
    <w:rsid w:val="0043663F"/>
    <w:rsid w:val="00455BC3"/>
    <w:rsid w:val="00471A32"/>
    <w:rsid w:val="004743F8"/>
    <w:rsid w:val="00484F6D"/>
    <w:rsid w:val="00485B9D"/>
    <w:rsid w:val="004A7429"/>
    <w:rsid w:val="004B2C78"/>
    <w:rsid w:val="004C0CEB"/>
    <w:rsid w:val="004D18E0"/>
    <w:rsid w:val="004E7686"/>
    <w:rsid w:val="004F0E2E"/>
    <w:rsid w:val="004F6339"/>
    <w:rsid w:val="0050063C"/>
    <w:rsid w:val="00515ACE"/>
    <w:rsid w:val="00522F01"/>
    <w:rsid w:val="0053313C"/>
    <w:rsid w:val="005565B3"/>
    <w:rsid w:val="00560967"/>
    <w:rsid w:val="00590278"/>
    <w:rsid w:val="005937F2"/>
    <w:rsid w:val="005A1D6E"/>
    <w:rsid w:val="005A57B3"/>
    <w:rsid w:val="005B0CFA"/>
    <w:rsid w:val="005D22CF"/>
    <w:rsid w:val="005D6D38"/>
    <w:rsid w:val="005E2598"/>
    <w:rsid w:val="005E30E8"/>
    <w:rsid w:val="005E56C1"/>
    <w:rsid w:val="005F2625"/>
    <w:rsid w:val="00613CDE"/>
    <w:rsid w:val="00614A20"/>
    <w:rsid w:val="006173CA"/>
    <w:rsid w:val="00627B9D"/>
    <w:rsid w:val="006433D4"/>
    <w:rsid w:val="00644CA3"/>
    <w:rsid w:val="00647424"/>
    <w:rsid w:val="00651E21"/>
    <w:rsid w:val="006623C5"/>
    <w:rsid w:val="0067024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D7D86"/>
    <w:rsid w:val="006E14D3"/>
    <w:rsid w:val="006F2356"/>
    <w:rsid w:val="0070504A"/>
    <w:rsid w:val="00734DC7"/>
    <w:rsid w:val="00736361"/>
    <w:rsid w:val="007506D3"/>
    <w:rsid w:val="007779B8"/>
    <w:rsid w:val="00783B81"/>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72FE4"/>
    <w:rsid w:val="00874182"/>
    <w:rsid w:val="0087624E"/>
    <w:rsid w:val="008809BB"/>
    <w:rsid w:val="00890AE6"/>
    <w:rsid w:val="008A503F"/>
    <w:rsid w:val="008B58CF"/>
    <w:rsid w:val="008C118D"/>
    <w:rsid w:val="008D35B9"/>
    <w:rsid w:val="008D6466"/>
    <w:rsid w:val="00903385"/>
    <w:rsid w:val="009072FC"/>
    <w:rsid w:val="00917A15"/>
    <w:rsid w:val="00921348"/>
    <w:rsid w:val="009425A7"/>
    <w:rsid w:val="00943CD8"/>
    <w:rsid w:val="00954458"/>
    <w:rsid w:val="00955392"/>
    <w:rsid w:val="0098004E"/>
    <w:rsid w:val="00980D80"/>
    <w:rsid w:val="00991E3C"/>
    <w:rsid w:val="00994163"/>
    <w:rsid w:val="009A17A0"/>
    <w:rsid w:val="009B4C05"/>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A2DDD"/>
    <w:rsid w:val="00AA3A76"/>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463A"/>
    <w:rsid w:val="00B8660C"/>
    <w:rsid w:val="00B921C8"/>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6E04"/>
    <w:rsid w:val="00CA2D6E"/>
    <w:rsid w:val="00CB6BB4"/>
    <w:rsid w:val="00CC3A6B"/>
    <w:rsid w:val="00CC6244"/>
    <w:rsid w:val="00CD3E65"/>
    <w:rsid w:val="00CE147E"/>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2ED9"/>
    <w:rsid w:val="00DE5C77"/>
    <w:rsid w:val="00DF3929"/>
    <w:rsid w:val="00DF4D8D"/>
    <w:rsid w:val="00DF59E5"/>
    <w:rsid w:val="00E246E2"/>
    <w:rsid w:val="00E2756D"/>
    <w:rsid w:val="00E31A5A"/>
    <w:rsid w:val="00E31D6C"/>
    <w:rsid w:val="00E31F29"/>
    <w:rsid w:val="00E63902"/>
    <w:rsid w:val="00E64A23"/>
    <w:rsid w:val="00E7165C"/>
    <w:rsid w:val="00E72E17"/>
    <w:rsid w:val="00E83507"/>
    <w:rsid w:val="00E84E6E"/>
    <w:rsid w:val="00E943FD"/>
    <w:rsid w:val="00EB322E"/>
    <w:rsid w:val="00EC04C8"/>
    <w:rsid w:val="00EC6F93"/>
    <w:rsid w:val="00ED2A57"/>
    <w:rsid w:val="00EE258F"/>
    <w:rsid w:val="00EE40BE"/>
    <w:rsid w:val="00EE7BBE"/>
    <w:rsid w:val="00F01AF8"/>
    <w:rsid w:val="00F058CD"/>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83E7C"/>
  <w15:chartTrackingRefBased/>
  <w15:docId w15:val="{378FD229-5EC9-3B4D-95A8-29BC6293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Library/Group%20Containers/UBF8T346G9.Office/User%20Content.localized/Templates.localized/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5C37B-31FF-3A45-B0CD-F30AF5F6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7</TotalTime>
  <Pages>1</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3</cp:revision>
  <cp:lastPrinted>2021-03-25T17:53:00Z</cp:lastPrinted>
  <dcterms:created xsi:type="dcterms:W3CDTF">2021-07-21T17:45:00Z</dcterms:created>
  <dcterms:modified xsi:type="dcterms:W3CDTF">2021-07-21T19:34:00Z</dcterms:modified>
</cp:coreProperties>
</file>