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D3DEF" w14:textId="17FA1A1A" w:rsidR="006D205D" w:rsidRPr="00642223" w:rsidRDefault="00903385" w:rsidP="00053D87">
      <w:pPr>
        <w:pStyle w:val="Title"/>
        <w:rPr>
          <w:rFonts w:cs="Arial"/>
          <w:sz w:val="62"/>
          <w:szCs w:val="62"/>
        </w:rPr>
      </w:pPr>
      <w:r w:rsidRPr="00642223">
        <w:rPr>
          <w:rFonts w:cs="Arial"/>
          <w:noProof/>
          <w:sz w:val="62"/>
          <w:szCs w:val="62"/>
        </w:rPr>
        <mc:AlternateContent>
          <mc:Choice Requires="wps">
            <w:drawing>
              <wp:anchor distT="0" distB="0" distL="114300" distR="114300" simplePos="0" relativeHeight="251670528" behindDoc="0" locked="0" layoutInCell="1" allowOverlap="1" wp14:anchorId="6F748AB1" wp14:editId="64F9929F">
                <wp:simplePos x="0" y="0"/>
                <wp:positionH relativeFrom="column">
                  <wp:posOffset>-4184910</wp:posOffset>
                </wp:positionH>
                <wp:positionV relativeFrom="paragraph">
                  <wp:posOffset>482036</wp:posOffset>
                </wp:positionV>
                <wp:extent cx="14563725" cy="0"/>
                <wp:effectExtent l="50800" t="38100" r="53975" b="88900"/>
                <wp:wrapNone/>
                <wp:docPr id="21" name="Straight Connector 21"/>
                <wp:cNvGraphicFramePr/>
                <a:graphic xmlns:a="http://schemas.openxmlformats.org/drawingml/2006/main">
                  <a:graphicData uri="http://schemas.microsoft.com/office/word/2010/wordprocessingShape">
                    <wps:wsp>
                      <wps:cNvCnPr/>
                      <wps:spPr>
                        <a:xfrm>
                          <a:off x="0" y="0"/>
                          <a:ext cx="14563725" cy="0"/>
                        </a:xfrm>
                        <a:prstGeom prst="line">
                          <a:avLst/>
                        </a:prstGeom>
                        <a:ln w="76200">
                          <a:solidFill>
                            <a:schemeClr val="bg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w14:anchorId="65433034" id="Straight Connector 21"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9.5pt,37.95pt" to="817.25pt,37.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" strokecolor="#204295 [3214]" strokeweight="6pt">
                <v:stroke endcap="round"/>
              </v:line>
            </w:pict>
          </mc:Fallback>
        </mc:AlternateContent>
      </w:r>
      <w:r w:rsidR="00904B79" w:rsidRPr="00642223">
        <w:rPr>
          <w:rFonts w:cs="Arial"/>
          <w:noProof/>
          <w:sz w:val="62"/>
          <w:szCs w:val="62"/>
        </w:rPr>
        <w:t>Grade 1 Reading</w:t>
      </w:r>
      <w:r w:rsidR="00AE3874" w:rsidRPr="00642223">
        <w:rPr>
          <w:rFonts w:cs="Arial"/>
          <w:noProof/>
          <w:sz w:val="62"/>
          <w:szCs w:val="62"/>
        </w:rPr>
        <w:t xml:space="preserve"> </w:t>
      </w:r>
      <w:r w:rsidR="00642223" w:rsidRPr="00642223">
        <w:rPr>
          <w:rFonts w:cs="Arial"/>
          <w:noProof/>
          <w:sz w:val="62"/>
          <w:szCs w:val="62"/>
        </w:rPr>
        <w:t>Comprehension</w:t>
      </w:r>
    </w:p>
    <w:p w14:paraId="4A0DC6B3" w14:textId="77777777" w:rsidR="00904B79" w:rsidRDefault="00904B79" w:rsidP="00904B79"/>
    <w:tbl>
      <w:tblPr>
        <w:tblStyle w:val="GridTable4-Accent5"/>
        <w:tblW w:w="0" w:type="auto"/>
        <w:tblLook w:val="04A0" w:firstRow="1" w:lastRow="0" w:firstColumn="1" w:lastColumn="0" w:noHBand="0" w:noVBand="1"/>
      </w:tblPr>
      <w:tblGrid>
        <w:gridCol w:w="984"/>
        <w:gridCol w:w="2429"/>
        <w:gridCol w:w="990"/>
        <w:gridCol w:w="1151"/>
        <w:gridCol w:w="1154"/>
        <w:gridCol w:w="980"/>
        <w:gridCol w:w="778"/>
        <w:gridCol w:w="884"/>
      </w:tblGrid>
      <w:tr w:rsidR="00904B79" w:rsidRPr="00670242" w14:paraId="60A70750" w14:textId="77777777" w:rsidTr="00A828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vAlign w:val="center"/>
          </w:tcPr>
          <w:p w14:paraId="0D8CA8CE" w14:textId="77777777" w:rsidR="00904B79" w:rsidRPr="00670242" w:rsidRDefault="00904B79" w:rsidP="00A828A4">
            <w:pPr>
              <w:jc w:val="center"/>
              <w:rPr>
                <w:rFonts w:cs="Arial"/>
                <w:smallCaps/>
              </w:rPr>
            </w:pPr>
            <w:r>
              <w:rPr>
                <w:rFonts w:cs="Arial"/>
                <w:smallCaps/>
              </w:rPr>
              <w:t>Grade</w:t>
            </w:r>
          </w:p>
        </w:tc>
        <w:tc>
          <w:tcPr>
            <w:tcW w:w="2430" w:type="dxa"/>
            <w:vAlign w:val="center"/>
          </w:tcPr>
          <w:p w14:paraId="6834B043" w14:textId="77777777" w:rsidR="00904B79" w:rsidRPr="00670242" w:rsidRDefault="00904B79" w:rsidP="00A828A4">
            <w:pPr>
              <w:jc w:val="center"/>
              <w:cnfStyle w:val="100000000000" w:firstRow="1" w:lastRow="0" w:firstColumn="0" w:lastColumn="0" w:oddVBand="0" w:evenVBand="0" w:oddHBand="0" w:evenHBand="0" w:firstRowFirstColumn="0" w:firstRowLastColumn="0" w:lastRowFirstColumn="0" w:lastRowLastColumn="0"/>
              <w:rPr>
                <w:rFonts w:cs="Arial"/>
                <w:smallCaps/>
              </w:rPr>
            </w:pPr>
            <w:r>
              <w:rPr>
                <w:rFonts w:cs="Arial"/>
                <w:smallCaps/>
              </w:rPr>
              <w:t>Learning Area</w:t>
            </w:r>
          </w:p>
        </w:tc>
        <w:tc>
          <w:tcPr>
            <w:tcW w:w="990" w:type="dxa"/>
            <w:vAlign w:val="center"/>
          </w:tcPr>
          <w:p w14:paraId="485AFAD7" w14:textId="77777777" w:rsidR="00904B79" w:rsidRDefault="00904B79" w:rsidP="00A828A4">
            <w:pPr>
              <w:jc w:val="center"/>
              <w:cnfStyle w:val="100000000000" w:firstRow="1" w:lastRow="0" w:firstColumn="0" w:lastColumn="0" w:oddVBand="0" w:evenVBand="0" w:oddHBand="0" w:evenHBand="0" w:firstRowFirstColumn="0" w:firstRowLastColumn="0" w:lastRowFirstColumn="0" w:lastRowLastColumn="0"/>
              <w:rPr>
                <w:rFonts w:cs="Arial"/>
                <w:smallCaps/>
              </w:rPr>
            </w:pPr>
            <w:r>
              <w:rPr>
                <w:rFonts w:cs="Arial"/>
                <w:smallCaps/>
              </w:rPr>
              <w:t>Week</w:t>
            </w:r>
          </w:p>
        </w:tc>
        <w:tc>
          <w:tcPr>
            <w:tcW w:w="1149" w:type="dxa"/>
            <w:vAlign w:val="center"/>
          </w:tcPr>
          <w:p w14:paraId="6555F7A6" w14:textId="77777777" w:rsidR="00904B79" w:rsidRPr="00670242" w:rsidRDefault="00904B79" w:rsidP="00A828A4">
            <w:pPr>
              <w:jc w:val="center"/>
              <w:cnfStyle w:val="100000000000" w:firstRow="1" w:lastRow="0" w:firstColumn="0" w:lastColumn="0" w:oddVBand="0" w:evenVBand="0" w:oddHBand="0" w:evenHBand="0" w:firstRowFirstColumn="0" w:firstRowLastColumn="0" w:lastRowFirstColumn="0" w:lastRowLastColumn="0"/>
              <w:rPr>
                <w:rFonts w:cs="Arial"/>
                <w:smallCaps/>
              </w:rPr>
            </w:pPr>
            <w:r>
              <w:rPr>
                <w:rFonts w:cs="Arial"/>
                <w:smallCaps/>
              </w:rPr>
              <w:t>Date</w:t>
            </w:r>
          </w:p>
        </w:tc>
        <w:tc>
          <w:tcPr>
            <w:tcW w:w="1154" w:type="dxa"/>
            <w:vAlign w:val="center"/>
          </w:tcPr>
          <w:p w14:paraId="2E0A8A93" w14:textId="77777777" w:rsidR="00904B79" w:rsidRPr="00670242" w:rsidRDefault="00904B79" w:rsidP="00A828A4">
            <w:pPr>
              <w:jc w:val="center"/>
              <w:cnfStyle w:val="100000000000" w:firstRow="1" w:lastRow="0" w:firstColumn="0" w:lastColumn="0" w:oddVBand="0" w:evenVBand="0" w:oddHBand="0" w:evenHBand="0" w:firstRowFirstColumn="0" w:firstRowLastColumn="0" w:lastRowFirstColumn="0" w:lastRowLastColumn="0"/>
              <w:rPr>
                <w:rFonts w:cs="Arial"/>
                <w:smallCaps/>
              </w:rPr>
            </w:pPr>
            <w:r>
              <w:rPr>
                <w:rFonts w:cs="Arial"/>
                <w:smallCaps/>
              </w:rPr>
              <w:t>Lesson</w:t>
            </w:r>
          </w:p>
        </w:tc>
        <w:tc>
          <w:tcPr>
            <w:tcW w:w="980" w:type="dxa"/>
            <w:vAlign w:val="center"/>
          </w:tcPr>
          <w:p w14:paraId="6572F920" w14:textId="77777777" w:rsidR="00904B79" w:rsidRDefault="00904B79" w:rsidP="00A828A4">
            <w:pPr>
              <w:jc w:val="center"/>
              <w:cnfStyle w:val="100000000000" w:firstRow="1" w:lastRow="0" w:firstColumn="0" w:lastColumn="0" w:oddVBand="0" w:evenVBand="0" w:oddHBand="0" w:evenHBand="0" w:firstRowFirstColumn="0" w:firstRowLastColumn="0" w:lastRowFirstColumn="0" w:lastRowLastColumn="0"/>
              <w:rPr>
                <w:rFonts w:cs="Arial"/>
                <w:smallCaps/>
              </w:rPr>
            </w:pPr>
            <w:r>
              <w:rPr>
                <w:rFonts w:cs="Arial"/>
                <w:smallCaps/>
              </w:rPr>
              <w:t>Time</w:t>
            </w:r>
          </w:p>
        </w:tc>
        <w:tc>
          <w:tcPr>
            <w:tcW w:w="1662" w:type="dxa"/>
            <w:gridSpan w:val="2"/>
            <w:vAlign w:val="center"/>
          </w:tcPr>
          <w:p w14:paraId="06CC24A8" w14:textId="77777777" w:rsidR="00904B79" w:rsidRPr="00670242" w:rsidRDefault="00904B79" w:rsidP="00A828A4">
            <w:pPr>
              <w:jc w:val="center"/>
              <w:cnfStyle w:val="100000000000" w:firstRow="1" w:lastRow="0" w:firstColumn="0" w:lastColumn="0" w:oddVBand="0" w:evenVBand="0" w:oddHBand="0" w:evenHBand="0" w:firstRowFirstColumn="0" w:firstRowLastColumn="0" w:lastRowFirstColumn="0" w:lastRowLastColumn="0"/>
              <w:rPr>
                <w:rFonts w:cs="Arial"/>
                <w:smallCaps/>
              </w:rPr>
            </w:pPr>
            <w:r>
              <w:rPr>
                <w:rFonts w:cs="Arial"/>
                <w:smallCaps/>
              </w:rPr>
              <w:t>Roll</w:t>
            </w:r>
          </w:p>
        </w:tc>
      </w:tr>
      <w:tr w:rsidR="00904B79" w:rsidRPr="00670242" w14:paraId="1FA28DFD" w14:textId="77777777" w:rsidTr="00A828A4">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85" w:type="dxa"/>
            <w:vAlign w:val="center"/>
          </w:tcPr>
          <w:p w14:paraId="02D07071" w14:textId="0A082153" w:rsidR="00904B79" w:rsidRPr="00B7368C" w:rsidRDefault="00904B79" w:rsidP="00A828A4">
            <w:pPr>
              <w:jc w:val="center"/>
              <w:rPr>
                <w:rFonts w:cs="Arial"/>
                <w:b w:val="0"/>
                <w:smallCaps/>
                <w:color w:val="204396"/>
              </w:rPr>
            </w:pPr>
            <w:r w:rsidRPr="00B7368C">
              <w:rPr>
                <w:rFonts w:cs="Arial"/>
                <w:b w:val="0"/>
                <w:smallCaps/>
                <w:color w:val="204396"/>
              </w:rPr>
              <w:t xml:space="preserve">Grade </w:t>
            </w:r>
            <w:r>
              <w:rPr>
                <w:rFonts w:cs="Arial"/>
                <w:b w:val="0"/>
                <w:smallCaps/>
                <w:color w:val="204396"/>
              </w:rPr>
              <w:t>1</w:t>
            </w:r>
            <w:r w:rsidR="00642223">
              <w:rPr>
                <w:rFonts w:cs="Arial"/>
                <w:b w:val="0"/>
                <w:smallCaps/>
                <w:color w:val="204396"/>
              </w:rPr>
              <w:t>A</w:t>
            </w:r>
          </w:p>
        </w:tc>
        <w:tc>
          <w:tcPr>
            <w:tcW w:w="2430" w:type="dxa"/>
            <w:vAlign w:val="center"/>
          </w:tcPr>
          <w:p w14:paraId="11765381" w14:textId="77777777" w:rsidR="00904B79" w:rsidRPr="00670242" w:rsidRDefault="00904B79" w:rsidP="00A828A4">
            <w:pPr>
              <w:jc w:val="center"/>
              <w:cnfStyle w:val="000000100000" w:firstRow="0" w:lastRow="0" w:firstColumn="0" w:lastColumn="0" w:oddVBand="0" w:evenVBand="0" w:oddHBand="1" w:evenHBand="0" w:firstRowFirstColumn="0" w:firstRowLastColumn="0" w:lastRowFirstColumn="0" w:lastRowLastColumn="0"/>
              <w:rPr>
                <w:rFonts w:cs="Arial"/>
                <w:smallCaps/>
                <w:color w:val="204396"/>
              </w:rPr>
            </w:pPr>
            <w:r w:rsidRPr="00B7368C">
              <w:rPr>
                <w:rFonts w:cs="Arial"/>
                <w:smallCaps/>
                <w:color w:val="204396"/>
              </w:rPr>
              <w:t>Literacy/English language activities</w:t>
            </w:r>
          </w:p>
        </w:tc>
        <w:tc>
          <w:tcPr>
            <w:tcW w:w="990" w:type="dxa"/>
            <w:vAlign w:val="center"/>
          </w:tcPr>
          <w:p w14:paraId="036E350A" w14:textId="77777777" w:rsidR="00904B79" w:rsidRPr="00670242" w:rsidRDefault="00904B79" w:rsidP="00A828A4">
            <w:pPr>
              <w:jc w:val="center"/>
              <w:cnfStyle w:val="000000100000" w:firstRow="0" w:lastRow="0" w:firstColumn="0" w:lastColumn="0" w:oddVBand="0" w:evenVBand="0" w:oddHBand="1" w:evenHBand="0" w:firstRowFirstColumn="0" w:firstRowLastColumn="0" w:lastRowFirstColumn="0" w:lastRowLastColumn="0"/>
              <w:rPr>
                <w:rFonts w:cs="Arial"/>
                <w:smallCaps/>
                <w:color w:val="204396"/>
              </w:rPr>
            </w:pPr>
            <w:r w:rsidRPr="00B7368C">
              <w:rPr>
                <w:rFonts w:cs="Arial"/>
                <w:smallCaps/>
                <w:color w:val="204396"/>
              </w:rPr>
              <w:t>#____</w:t>
            </w:r>
          </w:p>
        </w:tc>
        <w:tc>
          <w:tcPr>
            <w:tcW w:w="1149" w:type="dxa"/>
            <w:vAlign w:val="center"/>
          </w:tcPr>
          <w:p w14:paraId="35F57B74" w14:textId="77777777" w:rsidR="00904B79" w:rsidRPr="00670242" w:rsidRDefault="00904B79" w:rsidP="00A828A4">
            <w:pPr>
              <w:jc w:val="center"/>
              <w:cnfStyle w:val="000000100000" w:firstRow="0" w:lastRow="0" w:firstColumn="0" w:lastColumn="0" w:oddVBand="0" w:evenVBand="0" w:oddHBand="1" w:evenHBand="0" w:firstRowFirstColumn="0" w:firstRowLastColumn="0" w:lastRowFirstColumn="0" w:lastRowLastColumn="0"/>
              <w:rPr>
                <w:rFonts w:cs="Arial"/>
                <w:smallCaps/>
                <w:color w:val="204396"/>
              </w:rPr>
            </w:pPr>
            <w:r w:rsidRPr="00B7368C">
              <w:rPr>
                <w:rFonts w:cs="Arial"/>
                <w:smallCaps/>
                <w:color w:val="204396"/>
              </w:rPr>
              <w:t>__/__/__</w:t>
            </w:r>
          </w:p>
        </w:tc>
        <w:tc>
          <w:tcPr>
            <w:tcW w:w="1154" w:type="dxa"/>
            <w:vAlign w:val="center"/>
          </w:tcPr>
          <w:p w14:paraId="258DDB2C" w14:textId="77777777" w:rsidR="00904B79" w:rsidRPr="00670242" w:rsidRDefault="00904B79" w:rsidP="00A828A4">
            <w:pPr>
              <w:jc w:val="center"/>
              <w:cnfStyle w:val="000000100000" w:firstRow="0" w:lastRow="0" w:firstColumn="0" w:lastColumn="0" w:oddVBand="0" w:evenVBand="0" w:oddHBand="1" w:evenHBand="0" w:firstRowFirstColumn="0" w:firstRowLastColumn="0" w:lastRowFirstColumn="0" w:lastRowLastColumn="0"/>
              <w:rPr>
                <w:rFonts w:cs="Arial"/>
                <w:smallCaps/>
                <w:color w:val="204396"/>
              </w:rPr>
            </w:pPr>
            <w:r w:rsidRPr="00B7368C">
              <w:rPr>
                <w:rFonts w:cs="Arial"/>
                <w:smallCaps/>
                <w:color w:val="204396"/>
              </w:rPr>
              <w:t>#____</w:t>
            </w:r>
          </w:p>
        </w:tc>
        <w:tc>
          <w:tcPr>
            <w:tcW w:w="980" w:type="dxa"/>
            <w:vAlign w:val="center"/>
          </w:tcPr>
          <w:p w14:paraId="4E1DEC25" w14:textId="77777777" w:rsidR="00904B79" w:rsidRPr="00B7368C" w:rsidRDefault="00904B79" w:rsidP="00A828A4">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smallCaps/>
                <w:color w:val="204396"/>
              </w:rPr>
            </w:pPr>
            <w:r w:rsidRPr="00B7368C">
              <w:rPr>
                <w:rFonts w:cs="Arial"/>
                <w:smallCaps/>
                <w:color w:val="204396"/>
              </w:rPr>
              <w:t>__:__</w:t>
            </w:r>
          </w:p>
          <w:p w14:paraId="6CF91404" w14:textId="77777777" w:rsidR="00904B79" w:rsidRPr="00670242" w:rsidRDefault="00904B79" w:rsidP="00A828A4">
            <w:pPr>
              <w:jc w:val="center"/>
              <w:cnfStyle w:val="000000100000" w:firstRow="0" w:lastRow="0" w:firstColumn="0" w:lastColumn="0" w:oddVBand="0" w:evenVBand="0" w:oddHBand="1" w:evenHBand="0" w:firstRowFirstColumn="0" w:firstRowLastColumn="0" w:lastRowFirstColumn="0" w:lastRowLastColumn="0"/>
              <w:rPr>
                <w:rFonts w:cs="Arial"/>
                <w:smallCaps/>
                <w:color w:val="204396"/>
              </w:rPr>
            </w:pPr>
            <w:r w:rsidRPr="00B7368C">
              <w:rPr>
                <w:rFonts w:cs="Arial"/>
                <w:smallCaps/>
                <w:color w:val="204396"/>
              </w:rPr>
              <w:t>__:__</w:t>
            </w:r>
          </w:p>
        </w:tc>
        <w:tc>
          <w:tcPr>
            <w:tcW w:w="778" w:type="dxa"/>
            <w:vAlign w:val="center"/>
          </w:tcPr>
          <w:p w14:paraId="2A81CFB8" w14:textId="77777777" w:rsidR="00904B79" w:rsidRPr="00670242" w:rsidRDefault="00904B79" w:rsidP="00A828A4">
            <w:pPr>
              <w:jc w:val="center"/>
              <w:cnfStyle w:val="000000100000" w:firstRow="0" w:lastRow="0" w:firstColumn="0" w:lastColumn="0" w:oddVBand="0" w:evenVBand="0" w:oddHBand="1" w:evenHBand="0" w:firstRowFirstColumn="0" w:firstRowLastColumn="0" w:lastRowFirstColumn="0" w:lastRowLastColumn="0"/>
              <w:rPr>
                <w:rFonts w:cs="Arial"/>
                <w:smallCaps/>
                <w:color w:val="204396"/>
              </w:rPr>
            </w:pPr>
            <w:r w:rsidRPr="00B7368C">
              <w:rPr>
                <w:rFonts w:cs="Arial"/>
                <w:smallCaps/>
                <w:color w:val="204396"/>
              </w:rPr>
              <w:t>____</w:t>
            </w:r>
            <w:r>
              <w:rPr>
                <w:rFonts w:cs="Arial"/>
                <w:smallCaps/>
                <w:color w:val="204396"/>
              </w:rPr>
              <w:br/>
            </w:r>
            <w:r w:rsidRPr="00B7368C">
              <w:rPr>
                <w:rFonts w:cs="Arial"/>
                <w:smallCaps/>
                <w:color w:val="204396"/>
              </w:rPr>
              <w:t>Boys</w:t>
            </w:r>
          </w:p>
        </w:tc>
        <w:tc>
          <w:tcPr>
            <w:tcW w:w="884" w:type="dxa"/>
            <w:vAlign w:val="center"/>
          </w:tcPr>
          <w:p w14:paraId="510A9FD5" w14:textId="77777777" w:rsidR="00904B79" w:rsidRPr="00670242" w:rsidRDefault="00904B79" w:rsidP="00A828A4">
            <w:pPr>
              <w:jc w:val="center"/>
              <w:cnfStyle w:val="000000100000" w:firstRow="0" w:lastRow="0" w:firstColumn="0" w:lastColumn="0" w:oddVBand="0" w:evenVBand="0" w:oddHBand="1" w:evenHBand="0" w:firstRowFirstColumn="0" w:firstRowLastColumn="0" w:lastRowFirstColumn="0" w:lastRowLastColumn="0"/>
              <w:rPr>
                <w:rFonts w:cs="Arial"/>
                <w:smallCaps/>
                <w:color w:val="204396"/>
              </w:rPr>
            </w:pPr>
            <w:r w:rsidRPr="00B7368C">
              <w:rPr>
                <w:rFonts w:cs="Arial"/>
                <w:smallCaps/>
                <w:color w:val="204396"/>
              </w:rPr>
              <w:t>_____</w:t>
            </w:r>
            <w:r>
              <w:rPr>
                <w:rFonts w:cs="Arial"/>
                <w:smallCaps/>
                <w:color w:val="204396"/>
              </w:rPr>
              <w:br/>
            </w:r>
            <w:r w:rsidRPr="00B7368C">
              <w:rPr>
                <w:rFonts w:cs="Arial"/>
                <w:smallCaps/>
                <w:color w:val="204396"/>
              </w:rPr>
              <w:t>Girls</w:t>
            </w:r>
          </w:p>
        </w:tc>
      </w:tr>
    </w:tbl>
    <w:p w14:paraId="3A2DF40F" w14:textId="77777777" w:rsidR="00904B79" w:rsidRDefault="00904B79" w:rsidP="00904B79"/>
    <w:tbl>
      <w:tblPr>
        <w:tblStyle w:val="TableGrid"/>
        <w:tblW w:w="9354" w:type="dxa"/>
        <w:tblBorders>
          <w:top w:val="none" w:sz="0" w:space="0" w:color="auto"/>
          <w:left w:val="none" w:sz="0" w:space="0" w:color="auto"/>
          <w:bottom w:val="none" w:sz="0" w:space="0" w:color="auto"/>
          <w:right w:val="none" w:sz="0" w:space="0" w:color="auto"/>
          <w:insideH w:val="single" w:sz="4" w:space="0" w:color="04AED0" w:themeColor="text2"/>
          <w:insideV w:val="none" w:sz="0" w:space="0" w:color="auto"/>
        </w:tblBorders>
        <w:tblLook w:val="04A0" w:firstRow="1" w:lastRow="0" w:firstColumn="1" w:lastColumn="0" w:noHBand="0" w:noVBand="1"/>
      </w:tblPr>
      <w:tblGrid>
        <w:gridCol w:w="1872"/>
        <w:gridCol w:w="7482"/>
      </w:tblGrid>
      <w:tr w:rsidR="00904B79" w:rsidRPr="00F8797E" w14:paraId="3A34D3D4" w14:textId="77777777" w:rsidTr="00A828A4">
        <w:tc>
          <w:tcPr>
            <w:tcW w:w="1872" w:type="dxa"/>
          </w:tcPr>
          <w:p w14:paraId="0FF8B26D" w14:textId="77777777" w:rsidR="00904B79" w:rsidRDefault="00904B79" w:rsidP="00A828A4">
            <w:r>
              <w:rPr>
                <w:rFonts w:cs="Arial"/>
                <w:smallCaps/>
                <w:color w:val="9866AA" w:themeColor="accent1"/>
              </w:rPr>
              <w:t>Strand</w:t>
            </w:r>
          </w:p>
        </w:tc>
        <w:tc>
          <w:tcPr>
            <w:tcW w:w="7482" w:type="dxa"/>
          </w:tcPr>
          <w:p w14:paraId="52E1C44E" w14:textId="77777777" w:rsidR="00904B79" w:rsidRPr="00F8797E" w:rsidRDefault="00904B79" w:rsidP="00A828A4">
            <w:pPr>
              <w:rPr>
                <w:sz w:val="22"/>
              </w:rPr>
            </w:pPr>
            <w:r>
              <w:rPr>
                <w:sz w:val="22"/>
              </w:rPr>
              <w:t>Reading</w:t>
            </w:r>
          </w:p>
        </w:tc>
      </w:tr>
      <w:tr w:rsidR="00904B79" w:rsidRPr="00F8797E" w14:paraId="4205A514" w14:textId="77777777" w:rsidTr="00A828A4">
        <w:tc>
          <w:tcPr>
            <w:tcW w:w="1872" w:type="dxa"/>
          </w:tcPr>
          <w:p w14:paraId="17AF50A6" w14:textId="77777777" w:rsidR="00904B79" w:rsidRDefault="00904B79" w:rsidP="00A828A4">
            <w:r>
              <w:rPr>
                <w:rFonts w:cs="Arial"/>
                <w:smallCaps/>
                <w:color w:val="9866AA" w:themeColor="accent1"/>
              </w:rPr>
              <w:t>Sub Strand</w:t>
            </w:r>
          </w:p>
        </w:tc>
        <w:tc>
          <w:tcPr>
            <w:tcW w:w="7482" w:type="dxa"/>
          </w:tcPr>
          <w:p w14:paraId="3BB5A19C" w14:textId="0A195B89" w:rsidR="00904B79" w:rsidRPr="00F8797E" w:rsidRDefault="00642223" w:rsidP="00A828A4">
            <w:pPr>
              <w:rPr>
                <w:sz w:val="22"/>
              </w:rPr>
            </w:pPr>
            <w:r>
              <w:rPr>
                <w:sz w:val="22"/>
              </w:rPr>
              <w:t>Reading Comprehension</w:t>
            </w:r>
          </w:p>
        </w:tc>
      </w:tr>
      <w:tr w:rsidR="00904B79" w:rsidRPr="00F8797E" w14:paraId="514C175A" w14:textId="77777777" w:rsidTr="00A828A4">
        <w:tc>
          <w:tcPr>
            <w:tcW w:w="1872" w:type="dxa"/>
          </w:tcPr>
          <w:p w14:paraId="6D9ACE13" w14:textId="77777777" w:rsidR="00904B79" w:rsidRDefault="00904B79" w:rsidP="00A828A4">
            <w:r w:rsidRPr="00F8797E">
              <w:rPr>
                <w:rFonts w:cs="Arial"/>
                <w:smallCaps/>
                <w:color w:val="9866AA" w:themeColor="accent1"/>
              </w:rPr>
              <w:t>Essence Statement</w:t>
            </w:r>
          </w:p>
        </w:tc>
        <w:tc>
          <w:tcPr>
            <w:tcW w:w="7482" w:type="dxa"/>
          </w:tcPr>
          <w:p w14:paraId="66E098A0" w14:textId="1E670799" w:rsidR="00904B79" w:rsidRPr="00F8797E" w:rsidRDefault="00642223" w:rsidP="00A828A4">
            <w:pPr>
              <w:rPr>
                <w:sz w:val="22"/>
              </w:rPr>
            </w:pPr>
            <w:r w:rsidRPr="00642223">
              <w:rPr>
                <w:sz w:val="22"/>
              </w:rPr>
              <w:t>The learner can convey meaning of new words in a variety of ways</w:t>
            </w:r>
            <w:r w:rsidR="00904B79" w:rsidRPr="00B7368C">
              <w:rPr>
                <w:sz w:val="22"/>
              </w:rPr>
              <w:t>.</w:t>
            </w:r>
          </w:p>
        </w:tc>
      </w:tr>
      <w:tr w:rsidR="00904B79" w:rsidRPr="00F8797E" w14:paraId="3BE70E52" w14:textId="77777777" w:rsidTr="00A828A4">
        <w:tc>
          <w:tcPr>
            <w:tcW w:w="1872" w:type="dxa"/>
          </w:tcPr>
          <w:p w14:paraId="6F28C0BE" w14:textId="77777777" w:rsidR="00904B79" w:rsidRDefault="00904B79" w:rsidP="00A828A4">
            <w:r w:rsidRPr="00F8797E">
              <w:rPr>
                <w:rFonts w:cs="Arial"/>
                <w:smallCaps/>
                <w:color w:val="9866AA" w:themeColor="accent1"/>
              </w:rPr>
              <w:t xml:space="preserve">Key Inquiry </w:t>
            </w:r>
            <w:r>
              <w:rPr>
                <w:rFonts w:cs="Arial"/>
                <w:smallCaps/>
                <w:color w:val="9866AA" w:themeColor="accent1"/>
              </w:rPr>
              <w:t>Q</w:t>
            </w:r>
            <w:r w:rsidRPr="00F8797E">
              <w:rPr>
                <w:rFonts w:cs="Arial"/>
                <w:smallCaps/>
                <w:color w:val="9866AA" w:themeColor="accent1"/>
              </w:rPr>
              <w:t>uestions</w:t>
            </w:r>
          </w:p>
        </w:tc>
        <w:tc>
          <w:tcPr>
            <w:tcW w:w="7482" w:type="dxa"/>
          </w:tcPr>
          <w:p w14:paraId="09772C31" w14:textId="0FF6826F" w:rsidR="00904B79" w:rsidRPr="00B7368C" w:rsidRDefault="00642223" w:rsidP="00A828A4">
            <w:pPr>
              <w:rPr>
                <w:sz w:val="22"/>
              </w:rPr>
            </w:pPr>
            <w:r w:rsidRPr="00642223">
              <w:rPr>
                <w:sz w:val="22"/>
              </w:rPr>
              <w:t>How do words in a text help us understand a story?</w:t>
            </w:r>
          </w:p>
        </w:tc>
      </w:tr>
      <w:tr w:rsidR="00904B79" w:rsidRPr="00F8797E" w14:paraId="48CDFCB3" w14:textId="77777777" w:rsidTr="00A828A4">
        <w:tc>
          <w:tcPr>
            <w:tcW w:w="1872" w:type="dxa"/>
          </w:tcPr>
          <w:p w14:paraId="2A1D344F" w14:textId="77777777" w:rsidR="00904B79" w:rsidRDefault="00904B79" w:rsidP="00A828A4">
            <w:r w:rsidRPr="00F8797E">
              <w:rPr>
                <w:rFonts w:cs="Arial"/>
                <w:smallCaps/>
                <w:color w:val="9866AA" w:themeColor="accent1"/>
              </w:rPr>
              <w:t>Specific Learning Outcomes</w:t>
            </w:r>
          </w:p>
        </w:tc>
        <w:tc>
          <w:tcPr>
            <w:tcW w:w="7482" w:type="dxa"/>
          </w:tcPr>
          <w:p w14:paraId="3D6C9058" w14:textId="77777777" w:rsidR="00904B79" w:rsidRPr="00B7368C" w:rsidRDefault="00904B79" w:rsidP="00A828A4">
            <w:pPr>
              <w:rPr>
                <w:sz w:val="22"/>
              </w:rPr>
            </w:pPr>
            <w:r w:rsidRPr="00B7368C">
              <w:rPr>
                <w:sz w:val="22"/>
              </w:rPr>
              <w:t>The learner should be able to:</w:t>
            </w:r>
          </w:p>
          <w:p w14:paraId="2ABACA5D" w14:textId="26C13CA0" w:rsidR="00642223" w:rsidRPr="00642223" w:rsidRDefault="00642223" w:rsidP="00642223">
            <w:pPr>
              <w:pStyle w:val="NormalWeb"/>
              <w:numPr>
                <w:ilvl w:val="0"/>
                <w:numId w:val="27"/>
              </w:numPr>
              <w:spacing w:before="0" w:beforeAutospacing="0" w:after="0" w:afterAutospacing="0"/>
              <w:textAlignment w:val="baseline"/>
              <w:rPr>
                <w:rFonts w:ascii="Arial" w:hAnsi="Arial" w:cs="Arial"/>
                <w:color w:val="000000"/>
                <w:sz w:val="22"/>
              </w:rPr>
            </w:pPr>
            <w:r w:rsidRPr="00642223">
              <w:rPr>
                <w:rFonts w:ascii="Arial" w:hAnsi="Arial" w:cs="Arial"/>
                <w:color w:val="000000"/>
                <w:sz w:val="22"/>
              </w:rPr>
              <w:t>Read simple texts fluently and with understanding</w:t>
            </w:r>
            <w:r>
              <w:rPr>
                <w:rFonts w:ascii="Arial" w:hAnsi="Arial" w:cs="Arial"/>
                <w:color w:val="000000"/>
                <w:sz w:val="22"/>
              </w:rPr>
              <w:t>.</w:t>
            </w:r>
          </w:p>
          <w:p w14:paraId="5AF22C39" w14:textId="5E3F9759" w:rsidR="00642223" w:rsidRPr="00642223" w:rsidRDefault="00642223" w:rsidP="00642223">
            <w:pPr>
              <w:pStyle w:val="NormalWeb"/>
              <w:numPr>
                <w:ilvl w:val="0"/>
                <w:numId w:val="27"/>
              </w:numPr>
              <w:spacing w:before="0" w:beforeAutospacing="0" w:after="0" w:afterAutospacing="0"/>
              <w:textAlignment w:val="baseline"/>
              <w:rPr>
                <w:rFonts w:ascii="Arial" w:hAnsi="Arial" w:cs="Arial"/>
                <w:color w:val="000000"/>
                <w:sz w:val="22"/>
              </w:rPr>
            </w:pPr>
            <w:r w:rsidRPr="00642223">
              <w:rPr>
                <w:rFonts w:ascii="Arial" w:hAnsi="Arial" w:cs="Arial"/>
                <w:color w:val="000000"/>
                <w:sz w:val="22"/>
              </w:rPr>
              <w:t>Identify new words and illustrate their meaning</w:t>
            </w:r>
            <w:r>
              <w:rPr>
                <w:rFonts w:ascii="Arial" w:hAnsi="Arial" w:cs="Arial"/>
                <w:color w:val="000000"/>
                <w:sz w:val="22"/>
              </w:rPr>
              <w:t>.</w:t>
            </w:r>
          </w:p>
          <w:p w14:paraId="0A6466F2" w14:textId="179769C4" w:rsidR="00904B79" w:rsidRPr="00B7368C" w:rsidRDefault="00642223" w:rsidP="00642223">
            <w:pPr>
              <w:pStyle w:val="ListParagraph"/>
              <w:numPr>
                <w:ilvl w:val="0"/>
                <w:numId w:val="27"/>
              </w:numPr>
              <w:rPr>
                <w:sz w:val="22"/>
              </w:rPr>
            </w:pPr>
            <w:r w:rsidRPr="00642223">
              <w:rPr>
                <w:rFonts w:cs="Arial"/>
                <w:color w:val="000000"/>
                <w:sz w:val="22"/>
              </w:rPr>
              <w:t>Desire to discover new words while reading and embrace the learning to learn attitude</w:t>
            </w:r>
            <w:r w:rsidR="00904B79">
              <w:rPr>
                <w:sz w:val="22"/>
              </w:rPr>
              <w:t>.</w:t>
            </w:r>
          </w:p>
        </w:tc>
      </w:tr>
      <w:tr w:rsidR="00904B79" w:rsidRPr="00F8797E" w14:paraId="59411F08" w14:textId="77777777" w:rsidTr="00A828A4">
        <w:tc>
          <w:tcPr>
            <w:tcW w:w="1872" w:type="dxa"/>
          </w:tcPr>
          <w:p w14:paraId="21642E01" w14:textId="77777777" w:rsidR="00904B79" w:rsidRPr="00F8797E" w:rsidRDefault="00904B79" w:rsidP="00A828A4">
            <w:pPr>
              <w:rPr>
                <w:rFonts w:cs="Arial"/>
                <w:smallCaps/>
                <w:color w:val="9866AA" w:themeColor="accent1"/>
              </w:rPr>
            </w:pPr>
            <w:r>
              <w:rPr>
                <w:rFonts w:cs="Arial"/>
                <w:smallCaps/>
                <w:color w:val="9866AA" w:themeColor="accent1"/>
              </w:rPr>
              <w:t>LTK+</w:t>
            </w:r>
          </w:p>
        </w:tc>
        <w:tc>
          <w:tcPr>
            <w:tcW w:w="7482" w:type="dxa"/>
          </w:tcPr>
          <w:p w14:paraId="1B45A113" w14:textId="14D23C91" w:rsidR="00904B79" w:rsidRPr="00B7368C" w:rsidRDefault="00642223" w:rsidP="00A828A4">
            <w:pPr>
              <w:rPr>
                <w:sz w:val="22"/>
              </w:rPr>
            </w:pPr>
            <w:r w:rsidRPr="00642223">
              <w:rPr>
                <w:sz w:val="22"/>
              </w:rPr>
              <w:t>ABRA – Summarizing &amp; Vocabulary (choose words: gulp, hurry, leap, waddle)</w:t>
            </w:r>
            <w:r w:rsidR="00904B79">
              <w:rPr>
                <w:sz w:val="22"/>
              </w:rPr>
              <w:t>.</w:t>
            </w:r>
          </w:p>
        </w:tc>
      </w:tr>
      <w:tr w:rsidR="00904B79" w:rsidRPr="00F8797E" w14:paraId="63DFBD18" w14:textId="77777777" w:rsidTr="00A828A4">
        <w:tc>
          <w:tcPr>
            <w:tcW w:w="1872" w:type="dxa"/>
          </w:tcPr>
          <w:p w14:paraId="32505A89" w14:textId="77777777" w:rsidR="00904B79" w:rsidRDefault="00904B79" w:rsidP="00A828A4">
            <w:pPr>
              <w:rPr>
                <w:rFonts w:cs="Arial"/>
                <w:smallCaps/>
                <w:color w:val="9866AA" w:themeColor="accent1"/>
              </w:rPr>
            </w:pPr>
            <w:r>
              <w:rPr>
                <w:rFonts w:cs="Arial"/>
                <w:smallCaps/>
                <w:color w:val="9866AA" w:themeColor="accent1"/>
              </w:rPr>
              <w:t>Other Learning Resources</w:t>
            </w:r>
          </w:p>
        </w:tc>
        <w:tc>
          <w:tcPr>
            <w:tcW w:w="7482" w:type="dxa"/>
          </w:tcPr>
          <w:p w14:paraId="4FAE116F" w14:textId="48169D40" w:rsidR="00904B79" w:rsidRPr="00B7368C" w:rsidRDefault="00E30F51" w:rsidP="00A828A4">
            <w:pPr>
              <w:rPr>
                <w:sz w:val="22"/>
              </w:rPr>
            </w:pPr>
            <w:r w:rsidRPr="00642223">
              <w:rPr>
                <w:b/>
                <w:color w:val="5C81DC" w:themeColor="background2" w:themeTint="99"/>
                <w:sz w:val="22"/>
              </w:rPr>
              <w:t xml:space="preserve">Flashcards </w:t>
            </w:r>
            <w:r w:rsidR="00642223" w:rsidRPr="00642223">
              <w:rPr>
                <w:b/>
                <w:color w:val="5C81DC" w:themeColor="background2" w:themeTint="99"/>
                <w:sz w:val="22"/>
                <w:lang w:eastAsia="en-GB"/>
              </w:rPr>
              <w:t>with words from the story, paper cut-outs, workbooks</w:t>
            </w:r>
            <w:r w:rsidR="00642223" w:rsidRPr="00642223">
              <w:rPr>
                <w:color w:val="000000"/>
                <w:sz w:val="22"/>
                <w:lang w:eastAsia="en-GB"/>
              </w:rPr>
              <w:t>, tablets/computers, stopwatch.</w:t>
            </w:r>
          </w:p>
        </w:tc>
      </w:tr>
    </w:tbl>
    <w:p w14:paraId="19661F88" w14:textId="77777777" w:rsidR="00904B79" w:rsidRDefault="00904B79" w:rsidP="00904B79">
      <w:pPr>
        <w:rPr>
          <w:rFonts w:cs="Arial"/>
        </w:rPr>
      </w:pPr>
    </w:p>
    <w:p w14:paraId="7DD467C3" w14:textId="77777777" w:rsidR="0031198B" w:rsidRDefault="0031198B" w:rsidP="00904B79">
      <w:pPr>
        <w:rPr>
          <w:rFonts w:cs="Arial"/>
        </w:rPr>
      </w:pPr>
    </w:p>
    <w:p w14:paraId="589DAF5B" w14:textId="77777777" w:rsidR="003B31CC" w:rsidRDefault="003B31CC" w:rsidP="003B31CC">
      <w:pPr>
        <w:pStyle w:val="Heading3"/>
      </w:pPr>
      <w:r>
        <w:t>Learning Organisation</w:t>
      </w:r>
    </w:p>
    <w:p w14:paraId="5D50AD0B" w14:textId="43E0C9F2" w:rsidR="00642223" w:rsidRDefault="00642223" w:rsidP="00642223">
      <w:pPr>
        <w:pStyle w:val="ListParagraph"/>
        <w:numPr>
          <w:ilvl w:val="0"/>
          <w:numId w:val="28"/>
        </w:numPr>
      </w:pPr>
      <w:r>
        <w:t>As a class, learners engage in the Summarizing activity in ABRA.</w:t>
      </w:r>
    </w:p>
    <w:p w14:paraId="7B0B706F" w14:textId="21B0242E" w:rsidR="00642223" w:rsidRDefault="00642223" w:rsidP="00642223">
      <w:pPr>
        <w:pStyle w:val="ListParagraph"/>
        <w:numPr>
          <w:ilvl w:val="0"/>
          <w:numId w:val="28"/>
        </w:numPr>
      </w:pPr>
      <w:r>
        <w:t>In pairs/small groups, learners work on the Vocabulary activity in ABRA.</w:t>
      </w:r>
    </w:p>
    <w:p w14:paraId="00E552AE" w14:textId="35012F55" w:rsidR="00642223" w:rsidRDefault="00642223" w:rsidP="00642223">
      <w:pPr>
        <w:pStyle w:val="ListParagraph"/>
        <w:numPr>
          <w:ilvl w:val="0"/>
          <w:numId w:val="28"/>
        </w:numPr>
      </w:pPr>
      <w:r>
        <w:t>In pairs/small groups, learners read new words aloud and confirm meaning through drawing.</w:t>
      </w:r>
    </w:p>
    <w:p w14:paraId="645F51E0" w14:textId="78A19687" w:rsidR="003B31CC" w:rsidRDefault="00642223" w:rsidP="00642223">
      <w:pPr>
        <w:pStyle w:val="ListParagraph"/>
        <w:numPr>
          <w:ilvl w:val="0"/>
          <w:numId w:val="28"/>
        </w:numPr>
      </w:pPr>
      <w:r>
        <w:t>As a class, learners share new words with the class and are encouraged to re-tell the story to their parents or guardians</w:t>
      </w:r>
      <w:r w:rsidR="003B31CC">
        <w:t>.</w:t>
      </w:r>
    </w:p>
    <w:p w14:paraId="37D4ECAC" w14:textId="77777777" w:rsidR="003B31CC" w:rsidRDefault="003B31CC" w:rsidP="003B31CC"/>
    <w:p w14:paraId="7E884458" w14:textId="77777777" w:rsidR="003B31CC" w:rsidRDefault="003B31CC" w:rsidP="003B31CC">
      <w:pPr>
        <w:pStyle w:val="Heading3"/>
      </w:pPr>
      <w:r>
        <w:t>Review of previous lesson (2 mins)</w:t>
      </w:r>
    </w:p>
    <w:p w14:paraId="4CB2D735" w14:textId="53C66BC7" w:rsidR="003B31CC" w:rsidRDefault="00642223" w:rsidP="003B31CC">
      <w:r w:rsidRPr="00AF6D34">
        <w:rPr>
          <w:color w:val="000000"/>
        </w:rPr>
        <w:t xml:space="preserve">Learners </w:t>
      </w:r>
      <w:r>
        <w:rPr>
          <w:color w:val="000000"/>
        </w:rPr>
        <w:t>are prompted to recall characters from the story, “The Frogs and the Well”. Possible questions: “Is there a main character in the story?” “What other characters are there?”</w:t>
      </w:r>
    </w:p>
    <w:p w14:paraId="03F6F42F" w14:textId="77777777" w:rsidR="00904B79" w:rsidRDefault="00904B79" w:rsidP="00904B79">
      <w:pPr>
        <w:rPr>
          <w:rFonts w:cs="Arial"/>
        </w:rPr>
      </w:pPr>
    </w:p>
    <w:p w14:paraId="34026014" w14:textId="77777777" w:rsidR="003B31CC" w:rsidRDefault="003B31CC" w:rsidP="003B31CC">
      <w:pPr>
        <w:pStyle w:val="Heading3"/>
      </w:pPr>
      <w:r>
        <w:t>Introduction (5 mins)</w:t>
      </w:r>
    </w:p>
    <w:p w14:paraId="5A2CB129" w14:textId="62FEC524" w:rsidR="00484F6D" w:rsidRPr="00C704B7" w:rsidRDefault="00642223" w:rsidP="003B31CC">
      <w:r>
        <w:rPr>
          <w:color w:val="000000"/>
        </w:rPr>
        <w:t>On the projector, the teacher goes to the story and connects it to the activity Summarizing in ABRA. One page is read by the girls, the next is read by the boys</w:t>
      </w:r>
      <w:r w:rsidR="003B31CC">
        <w:t>.</w:t>
      </w:r>
    </w:p>
    <w:p w14:paraId="7F95602F" w14:textId="77777777" w:rsidR="00AE3874" w:rsidRDefault="00AE3874" w:rsidP="00AE3874">
      <w:pPr>
        <w:rPr>
          <w:rFonts w:cs="Arial"/>
        </w:rPr>
      </w:pPr>
      <w:bookmarkStart w:id="0" w:name="_GoBack"/>
      <w:bookmarkEnd w:id="0"/>
    </w:p>
    <w:p w14:paraId="2097F9AA" w14:textId="77777777" w:rsidR="00C704B7" w:rsidRDefault="00C704B7" w:rsidP="00C704B7">
      <w:pPr>
        <w:pStyle w:val="Heading3"/>
      </w:pPr>
      <w:r>
        <w:lastRenderedPageBreak/>
        <w:t>Lesson development (10 mins)</w:t>
      </w:r>
    </w:p>
    <w:p w14:paraId="0151BBB7" w14:textId="7567A4DB" w:rsidR="00C704B7" w:rsidRDefault="00C704B7" w:rsidP="00C704B7">
      <w:r w:rsidRPr="00BD7097">
        <w:rPr>
          <w:b/>
        </w:rPr>
        <w:t>Step1</w:t>
      </w:r>
      <w:r>
        <w:rPr>
          <w:b/>
        </w:rPr>
        <w:t xml:space="preserve"> </w:t>
      </w:r>
      <w:r w:rsidRPr="00C704B7">
        <w:t>(5 minutes)</w:t>
      </w:r>
      <w:r>
        <w:t xml:space="preserve">: </w:t>
      </w:r>
      <w:r w:rsidR="00642223">
        <w:rPr>
          <w:color w:val="000000"/>
        </w:rPr>
        <w:t>Once the first question prompt comes up, the teacher repeats the question and generates discussion with the learners asking for volunteers to share their answers</w:t>
      </w:r>
      <w:r w:rsidR="008A1164">
        <w:t>.</w:t>
      </w:r>
    </w:p>
    <w:p w14:paraId="242C4E29" w14:textId="77777777" w:rsidR="00642223" w:rsidRDefault="00642223" w:rsidP="00C704B7">
      <w:pPr>
        <w:rPr>
          <w:rFonts w:cs="Arial"/>
        </w:rPr>
      </w:pPr>
    </w:p>
    <w:p w14:paraId="379AFD80" w14:textId="169DF7A3" w:rsidR="00C704B7" w:rsidRPr="00C704B7" w:rsidRDefault="00C704B7" w:rsidP="00C704B7">
      <w:pPr>
        <w:rPr>
          <w:rFonts w:cs="Arial"/>
        </w:rPr>
      </w:pPr>
      <w:r w:rsidRPr="00C704B7">
        <w:rPr>
          <w:rFonts w:cs="Arial"/>
          <w:b/>
        </w:rPr>
        <w:t>Step 2</w:t>
      </w:r>
      <w:r w:rsidRPr="00C704B7">
        <w:rPr>
          <w:rFonts w:cs="Arial"/>
        </w:rPr>
        <w:t xml:space="preserve"> (5-7minutes): </w:t>
      </w:r>
      <w:r w:rsidR="00642223">
        <w:rPr>
          <w:color w:val="000000"/>
        </w:rPr>
        <w:t>Continue with the rest of the prompts.</w:t>
      </w:r>
    </w:p>
    <w:p w14:paraId="4FFBDCCF" w14:textId="77777777" w:rsidR="00C704B7" w:rsidRPr="00C704B7" w:rsidRDefault="00C704B7" w:rsidP="00C704B7">
      <w:pPr>
        <w:rPr>
          <w:rFonts w:cs="Arial"/>
        </w:rPr>
      </w:pPr>
    </w:p>
    <w:p w14:paraId="6C0A9BE1" w14:textId="46BFF005" w:rsidR="00642223" w:rsidRDefault="00C704B7" w:rsidP="00C704B7">
      <w:pPr>
        <w:rPr>
          <w:rFonts w:cs="Arial"/>
        </w:rPr>
      </w:pPr>
      <w:r w:rsidRPr="00C704B7">
        <w:rPr>
          <w:rFonts w:cs="Arial"/>
          <w:b/>
        </w:rPr>
        <w:t>Step 3</w:t>
      </w:r>
      <w:r w:rsidRPr="00C704B7">
        <w:rPr>
          <w:rFonts w:cs="Arial"/>
        </w:rPr>
        <w:t xml:space="preserve"> </w:t>
      </w:r>
      <w:r w:rsidR="00642223">
        <w:rPr>
          <w:rFonts w:cs="Arial"/>
        </w:rPr>
        <w:t xml:space="preserve">(5 minutes): </w:t>
      </w:r>
      <w:r w:rsidR="00642223">
        <w:t>The final prompt will ask the learners to retell the story in your own words. Ask learners to work in pairs and share their summary with a partner.</w:t>
      </w:r>
    </w:p>
    <w:p w14:paraId="4D72C44F" w14:textId="77777777" w:rsidR="00642223" w:rsidRDefault="00642223" w:rsidP="00C704B7">
      <w:pPr>
        <w:rPr>
          <w:rFonts w:cs="Arial"/>
        </w:rPr>
      </w:pPr>
    </w:p>
    <w:p w14:paraId="0C52D72E" w14:textId="24764D6D" w:rsidR="00C704B7" w:rsidRPr="00C704B7" w:rsidRDefault="00642223" w:rsidP="00C704B7">
      <w:pPr>
        <w:rPr>
          <w:rFonts w:cs="Arial"/>
        </w:rPr>
      </w:pPr>
      <w:r w:rsidRPr="00642223">
        <w:rPr>
          <w:rFonts w:cs="Arial"/>
          <w:b/>
        </w:rPr>
        <w:t>Step 4</w:t>
      </w:r>
      <w:r>
        <w:rPr>
          <w:rFonts w:cs="Arial"/>
        </w:rPr>
        <w:t xml:space="preserve"> </w:t>
      </w:r>
      <w:r w:rsidR="00C704B7" w:rsidRPr="00C704B7">
        <w:rPr>
          <w:rFonts w:cs="Arial"/>
        </w:rPr>
        <w:t>(30 minutes = 7 mins/station): Differential Learning: Learning stations</w:t>
      </w:r>
    </w:p>
    <w:p w14:paraId="19C15C04" w14:textId="15B3BA44" w:rsidR="00C704B7" w:rsidRDefault="00642223" w:rsidP="00C704B7">
      <w:pPr>
        <w:rPr>
          <w:lang w:val="en-US" w:eastAsia="en-GB"/>
        </w:rPr>
      </w:pPr>
      <w:r w:rsidRPr="00AF6D34">
        <w:rPr>
          <w:color w:val="000000"/>
        </w:rPr>
        <w:t>Divide the learners into their groups. </w:t>
      </w:r>
      <w:r>
        <w:rPr>
          <w:lang w:val="en-US" w:eastAsia="en-GB"/>
        </w:rPr>
        <w:t>Set the stopwatch for 7 minutes, when the timer goes, learners switch stations.</w:t>
      </w:r>
    </w:p>
    <w:p w14:paraId="5770993E" w14:textId="77777777" w:rsidR="00642223" w:rsidRPr="00C704B7" w:rsidRDefault="00642223" w:rsidP="00C704B7">
      <w:pPr>
        <w:rPr>
          <w:rFonts w:cs="Arial"/>
        </w:rPr>
      </w:pPr>
    </w:p>
    <w:p w14:paraId="29F3C3A5" w14:textId="77777777" w:rsidR="00C704B7" w:rsidRPr="00C704B7" w:rsidRDefault="00C704B7" w:rsidP="00C704B7">
      <w:pPr>
        <w:rPr>
          <w:rFonts w:cs="Arial"/>
        </w:rPr>
      </w:pPr>
      <w:r w:rsidRPr="00C704B7">
        <w:rPr>
          <w:rFonts w:cs="Arial"/>
        </w:rPr>
        <w:t>Provide the group instructions as follows:</w:t>
      </w:r>
    </w:p>
    <w:p w14:paraId="07A561A5" w14:textId="77777777" w:rsidR="00C704B7" w:rsidRPr="00C704B7" w:rsidRDefault="00C704B7" w:rsidP="00C704B7">
      <w:pPr>
        <w:rPr>
          <w:rFonts w:cs="Arial"/>
        </w:rPr>
      </w:pPr>
    </w:p>
    <w:p w14:paraId="6E9F9C1A" w14:textId="6FDFFF0D" w:rsidR="00C704B7" w:rsidRPr="00C704B7" w:rsidRDefault="00C704B7" w:rsidP="00C704B7">
      <w:pPr>
        <w:rPr>
          <w:rFonts w:cs="Arial"/>
        </w:rPr>
      </w:pPr>
      <w:r w:rsidRPr="00C704B7">
        <w:rPr>
          <w:rFonts w:cs="Arial"/>
          <w:b/>
        </w:rPr>
        <w:t>Group 1</w:t>
      </w:r>
      <w:r w:rsidRPr="00C704B7">
        <w:rPr>
          <w:rFonts w:cs="Arial"/>
        </w:rPr>
        <w:t xml:space="preserve">: </w:t>
      </w:r>
      <w:r w:rsidR="00642223" w:rsidRPr="00AF6D34">
        <w:rPr>
          <w:color w:val="000000"/>
        </w:rPr>
        <w:t xml:space="preserve">The first group to use tablets/computers and log in to ABRACADABRA, guide them to find </w:t>
      </w:r>
      <w:r w:rsidR="00642223">
        <w:rPr>
          <w:color w:val="000000"/>
        </w:rPr>
        <w:t>the Vocabulary activity in the comprehension section and connect to the story the Frogs and the well</w:t>
      </w:r>
      <w:r w:rsidR="00642223" w:rsidRPr="00AF6D34">
        <w:rPr>
          <w:color w:val="000000"/>
        </w:rPr>
        <w:t>.</w:t>
      </w:r>
      <w:r w:rsidR="00642223">
        <w:rPr>
          <w:color w:val="000000"/>
        </w:rPr>
        <w:t xml:space="preserve"> Learners are guided to choose the following words: </w:t>
      </w:r>
      <w:r w:rsidR="00642223">
        <w:rPr>
          <w:lang w:eastAsia="en-GB"/>
        </w:rPr>
        <w:t>gulp, hurry, leap, waddle</w:t>
      </w:r>
      <w:r w:rsidR="00642223">
        <w:rPr>
          <w:color w:val="000000"/>
        </w:rPr>
        <w:t xml:space="preserve">. Encourage </w:t>
      </w:r>
      <w:r w:rsidR="00642223" w:rsidRPr="00032F8E">
        <w:rPr>
          <w:color w:val="000000"/>
        </w:rPr>
        <w:t>turn taking, a necessary skill for working cooperatively</w:t>
      </w:r>
      <w:r w:rsidRPr="00C704B7">
        <w:rPr>
          <w:rFonts w:cs="Arial"/>
        </w:rPr>
        <w:t>.</w:t>
      </w:r>
    </w:p>
    <w:p w14:paraId="7C34953E" w14:textId="77777777" w:rsidR="00C704B7" w:rsidRPr="00C704B7" w:rsidRDefault="00C704B7" w:rsidP="00C704B7">
      <w:pPr>
        <w:rPr>
          <w:rFonts w:cs="Arial"/>
        </w:rPr>
      </w:pPr>
    </w:p>
    <w:p w14:paraId="74E2C503" w14:textId="77777777" w:rsidR="00642223" w:rsidRDefault="00C704B7" w:rsidP="00642223">
      <w:pPr>
        <w:rPr>
          <w:color w:val="000000"/>
        </w:rPr>
      </w:pPr>
      <w:r w:rsidRPr="00C704B7">
        <w:rPr>
          <w:rFonts w:cs="Arial"/>
          <w:b/>
        </w:rPr>
        <w:t>Group 2</w:t>
      </w:r>
      <w:r w:rsidRPr="00C704B7">
        <w:rPr>
          <w:rFonts w:cs="Arial"/>
        </w:rPr>
        <w:t xml:space="preserve">: Issue this group with </w:t>
      </w:r>
      <w:r w:rsidRPr="00C704B7">
        <w:rPr>
          <w:rFonts w:cs="Arial"/>
          <w:b/>
          <w:color w:val="5C81DC" w:themeColor="background2" w:themeTint="99"/>
        </w:rPr>
        <w:t>flash cards</w:t>
      </w:r>
      <w:r w:rsidR="00642223">
        <w:rPr>
          <w:rFonts w:cs="Arial"/>
          <w:b/>
          <w:color w:val="5C81DC" w:themeColor="background2" w:themeTint="99"/>
        </w:rPr>
        <w:t xml:space="preserve"> displaying words from the story</w:t>
      </w:r>
      <w:r w:rsidRPr="00C704B7">
        <w:rPr>
          <w:rFonts w:cs="Arial"/>
        </w:rPr>
        <w:t xml:space="preserve">, let them identify the beginning sounds </w:t>
      </w:r>
      <w:r w:rsidR="00642223">
        <w:rPr>
          <w:color w:val="000000"/>
        </w:rPr>
        <w:t xml:space="preserve">and draw attention to the end sounds </w:t>
      </w:r>
      <w:r w:rsidR="00642223" w:rsidRPr="00AF6D34">
        <w:rPr>
          <w:color w:val="000000"/>
        </w:rPr>
        <w:t>of the words.</w:t>
      </w:r>
      <w:r w:rsidR="00642223">
        <w:rPr>
          <w:color w:val="000000"/>
        </w:rPr>
        <w:t xml:space="preserve"> Instruct learners to act out or model these words.</w:t>
      </w:r>
    </w:p>
    <w:p w14:paraId="3AACFDB3" w14:textId="77777777" w:rsidR="00642223" w:rsidRDefault="00642223" w:rsidP="00642223"/>
    <w:p w14:paraId="084E58D9" w14:textId="00C4C11E" w:rsidR="00C704B7" w:rsidRPr="00642223" w:rsidRDefault="00642223" w:rsidP="00C704B7">
      <w:pPr>
        <w:rPr>
          <w:i/>
        </w:rPr>
      </w:pPr>
      <w:r w:rsidRPr="004A67F0">
        <w:rPr>
          <w:i/>
        </w:rPr>
        <w:t>Packed, hurried, waddled, scampered, opened, buzzed, leaped, looked, excited</w:t>
      </w:r>
      <w:r>
        <w:rPr>
          <w:i/>
        </w:rPr>
        <w:t>.</w:t>
      </w:r>
    </w:p>
    <w:p w14:paraId="40B330E8" w14:textId="77777777" w:rsidR="00C704B7" w:rsidRPr="00C704B7" w:rsidRDefault="00C704B7" w:rsidP="00C704B7">
      <w:pPr>
        <w:rPr>
          <w:rFonts w:cs="Arial"/>
        </w:rPr>
      </w:pPr>
    </w:p>
    <w:p w14:paraId="35681756" w14:textId="50403F3E" w:rsidR="00C704B7" w:rsidRPr="00C704B7" w:rsidRDefault="00C704B7" w:rsidP="00C704B7">
      <w:pPr>
        <w:rPr>
          <w:rFonts w:cs="Arial"/>
        </w:rPr>
      </w:pPr>
      <w:r w:rsidRPr="00C704B7">
        <w:rPr>
          <w:rFonts w:cs="Arial"/>
          <w:b/>
        </w:rPr>
        <w:t>Group 3</w:t>
      </w:r>
      <w:r w:rsidR="00642223" w:rsidRPr="00642223">
        <w:rPr>
          <w:color w:val="000000"/>
        </w:rPr>
        <w:t xml:space="preserve"> </w:t>
      </w:r>
      <w:r w:rsidR="00642223">
        <w:rPr>
          <w:color w:val="000000"/>
        </w:rPr>
        <w:t xml:space="preserve">Using the same list of words from above, ask students to draw the meaning of the words on small </w:t>
      </w:r>
      <w:r w:rsidRPr="00C704B7">
        <w:rPr>
          <w:rFonts w:cs="Arial"/>
          <w:b/>
          <w:color w:val="5C81DC" w:themeColor="background2" w:themeTint="99"/>
        </w:rPr>
        <w:t>paper cut-outs</w:t>
      </w:r>
      <w:r w:rsidR="00642223">
        <w:rPr>
          <w:rFonts w:cs="Arial"/>
        </w:rPr>
        <w:t>.</w:t>
      </w:r>
      <w:r w:rsidRPr="00C704B7">
        <w:rPr>
          <w:rFonts w:cs="Arial"/>
        </w:rPr>
        <w:t xml:space="preserve"> </w:t>
      </w:r>
      <w:r w:rsidR="00642223">
        <w:rPr>
          <w:color w:val="000000"/>
        </w:rPr>
        <w:t>Be sure to collect these to check understanding.</w:t>
      </w:r>
    </w:p>
    <w:p w14:paraId="75541D06" w14:textId="77777777" w:rsidR="00C704B7" w:rsidRPr="00C704B7" w:rsidRDefault="00C704B7" w:rsidP="00C704B7">
      <w:pPr>
        <w:rPr>
          <w:rFonts w:cs="Arial"/>
        </w:rPr>
      </w:pPr>
    </w:p>
    <w:p w14:paraId="59754325" w14:textId="411BA463" w:rsidR="008465E6" w:rsidRDefault="00C704B7" w:rsidP="001B0522">
      <w:pPr>
        <w:rPr>
          <w:color w:val="000000"/>
        </w:rPr>
      </w:pPr>
      <w:r w:rsidRPr="00C704B7">
        <w:rPr>
          <w:rFonts w:cs="Arial"/>
          <w:b/>
        </w:rPr>
        <w:t>Group 4</w:t>
      </w:r>
      <w:r w:rsidRPr="00C704B7">
        <w:rPr>
          <w:rFonts w:cs="Arial"/>
        </w:rPr>
        <w:t xml:space="preserve">: </w:t>
      </w:r>
      <w:r w:rsidR="00642223" w:rsidRPr="004A67F0">
        <w:rPr>
          <w:color w:val="000000"/>
        </w:rPr>
        <w:t xml:space="preserve">In their </w:t>
      </w:r>
      <w:r w:rsidR="00642223">
        <w:rPr>
          <w:rFonts w:cs="Arial"/>
          <w:b/>
          <w:color w:val="5C81DC" w:themeColor="background2" w:themeTint="99"/>
        </w:rPr>
        <w:t>workbooks</w:t>
      </w:r>
      <w:r w:rsidRPr="00C704B7">
        <w:rPr>
          <w:rFonts w:cs="Arial"/>
        </w:rPr>
        <w:t xml:space="preserve">, </w:t>
      </w:r>
      <w:r w:rsidR="00642223">
        <w:rPr>
          <w:color w:val="000000"/>
        </w:rPr>
        <w:t>learners</w:t>
      </w:r>
      <w:r w:rsidR="00642223" w:rsidRPr="004A67F0">
        <w:rPr>
          <w:color w:val="000000"/>
        </w:rPr>
        <w:t xml:space="preserve"> draw out the events in the story. Collect the workbooks after class to check for understanding.</w:t>
      </w:r>
    </w:p>
    <w:p w14:paraId="18165737" w14:textId="77777777" w:rsidR="00642223" w:rsidRPr="00C704B7" w:rsidRDefault="00642223" w:rsidP="001B0522">
      <w:pPr>
        <w:rPr>
          <w:rFonts w:cs="Arial"/>
        </w:rPr>
      </w:pPr>
    </w:p>
    <w:p w14:paraId="029DC966" w14:textId="77777777" w:rsidR="00C704B7" w:rsidRPr="00C704B7" w:rsidRDefault="00C704B7" w:rsidP="00C704B7">
      <w:pPr>
        <w:pStyle w:val="Heading3"/>
      </w:pPr>
      <w:r w:rsidRPr="00C704B7">
        <w:t>Conclusion: (5 mins)</w:t>
      </w:r>
    </w:p>
    <w:p w14:paraId="0535DFAD" w14:textId="77777777" w:rsidR="00642223" w:rsidRPr="00AF6D34" w:rsidRDefault="00642223" w:rsidP="00642223">
      <w:r w:rsidRPr="00032F8E">
        <w:rPr>
          <w:color w:val="000000"/>
        </w:rPr>
        <w:t>With the story on the projector, invite learners to read the final page of the book in a choral reading.</w:t>
      </w:r>
      <w:r>
        <w:rPr>
          <w:color w:val="000000"/>
        </w:rPr>
        <w:t xml:space="preserve"> </w:t>
      </w:r>
      <w:r w:rsidRPr="00032F8E">
        <w:rPr>
          <w:color w:val="000000"/>
        </w:rPr>
        <w:t>Ask learners, “What does look before you leap mean?”</w:t>
      </w:r>
    </w:p>
    <w:p w14:paraId="0B3746C4" w14:textId="77777777" w:rsidR="008465E6" w:rsidRDefault="008465E6" w:rsidP="00C704B7"/>
    <w:p w14:paraId="62A28480" w14:textId="77777777" w:rsidR="00C704B7" w:rsidRPr="00670242" w:rsidRDefault="00C704B7" w:rsidP="00C704B7">
      <w:r w:rsidRPr="009E24BD">
        <w:rPr>
          <w:lang w:eastAsia="en-GB"/>
        </w:rPr>
        <w:t>Have the learners clean up and put all the materials used in order.</w:t>
      </w:r>
    </w:p>
    <w:p w14:paraId="0FC1FE4A" w14:textId="77777777" w:rsidR="008465E6" w:rsidRPr="00670242" w:rsidRDefault="008465E6" w:rsidP="00C704B7"/>
    <w:p w14:paraId="204523EB" w14:textId="77777777" w:rsidR="00C704B7" w:rsidRDefault="00C704B7" w:rsidP="00C704B7">
      <w:pPr>
        <w:pStyle w:val="Heading3"/>
      </w:pPr>
      <w:r>
        <w:t>Learner Reflection</w:t>
      </w:r>
    </w:p>
    <w:p w14:paraId="177FA958" w14:textId="6ABC35A8" w:rsidR="00C704B7" w:rsidRDefault="00642223" w:rsidP="00C704B7">
      <w:r>
        <w:rPr>
          <w:lang w:eastAsia="en-GB"/>
        </w:rPr>
        <w:t>Invite learners to share the new words they learned today with the class. Encourage learners to go home and re-tell these words, and the story with their parents or guardian</w:t>
      </w:r>
      <w:r w:rsidR="00C704B7">
        <w:t>.</w:t>
      </w:r>
    </w:p>
    <w:p w14:paraId="17904693" w14:textId="77777777" w:rsidR="00C704B7" w:rsidRDefault="00C704B7" w:rsidP="00C704B7"/>
    <w:p w14:paraId="14F03252" w14:textId="77777777" w:rsidR="00C704B7" w:rsidRDefault="00C704B7" w:rsidP="00C704B7">
      <w:pPr>
        <w:pStyle w:val="Heading3"/>
      </w:pPr>
      <w:r>
        <w:lastRenderedPageBreak/>
        <w:t>Extended Activity</w:t>
      </w:r>
    </w:p>
    <w:p w14:paraId="5DC7411D" w14:textId="4CA9AB45" w:rsidR="00C704B7" w:rsidRDefault="00642223" w:rsidP="00C704B7">
      <w:r>
        <w:rPr>
          <w:color w:val="000000"/>
        </w:rPr>
        <w:t>The worksheet below can be used as an additional writing activity for learners that have finished work at their learning station or as a homework handout</w:t>
      </w:r>
      <w:r w:rsidR="00C704B7" w:rsidRPr="00C704B7">
        <w:t>.</w:t>
      </w:r>
    </w:p>
    <w:p w14:paraId="4019E0C2" w14:textId="77777777" w:rsidR="00C704B7" w:rsidRDefault="00C704B7" w:rsidP="00C704B7"/>
    <w:tbl>
      <w:tblPr>
        <w:tblStyle w:val="TableGrid"/>
        <w:tblW w:w="0" w:type="auto"/>
        <w:tblBorders>
          <w:top w:val="single" w:sz="4" w:space="0" w:color="D5C1DD" w:themeColor="accent1" w:themeTint="66"/>
          <w:left w:val="single" w:sz="4" w:space="0" w:color="D5C1DD" w:themeColor="accent1" w:themeTint="66"/>
          <w:bottom w:val="single" w:sz="4" w:space="0" w:color="D5C1DD" w:themeColor="accent1" w:themeTint="66"/>
          <w:right w:val="single" w:sz="4" w:space="0" w:color="D5C1DD" w:themeColor="accent1" w:themeTint="66"/>
          <w:insideH w:val="none" w:sz="0" w:space="0" w:color="auto"/>
          <w:insideV w:val="none" w:sz="0" w:space="0" w:color="auto"/>
        </w:tblBorders>
        <w:shd w:val="clear" w:color="auto" w:fill="FEF6DE" w:themeFill="accent2" w:themeFillTint="33"/>
        <w:tblLook w:val="04A0" w:firstRow="1" w:lastRow="0" w:firstColumn="1" w:lastColumn="0" w:noHBand="0" w:noVBand="1"/>
      </w:tblPr>
      <w:tblGrid>
        <w:gridCol w:w="9350"/>
      </w:tblGrid>
      <w:tr w:rsidR="00C704B7" w14:paraId="40A235E2" w14:textId="77777777" w:rsidTr="00A828A4">
        <w:trPr>
          <w:trHeight w:val="432"/>
        </w:trPr>
        <w:tc>
          <w:tcPr>
            <w:tcW w:w="9350" w:type="dxa"/>
            <w:shd w:val="clear" w:color="auto" w:fill="FEF6DE" w:themeFill="accent2" w:themeFillTint="33"/>
            <w:vAlign w:val="center"/>
          </w:tcPr>
          <w:p w14:paraId="3BD0498B" w14:textId="3E3C1417" w:rsidR="00C704B7" w:rsidRPr="00726B29" w:rsidRDefault="00C704B7" w:rsidP="00A828A4">
            <w:pPr>
              <w:rPr>
                <w:i/>
              </w:rPr>
            </w:pPr>
            <w:r w:rsidRPr="00C704B7">
              <w:rPr>
                <w:b/>
                <w:i/>
                <w:color w:val="5C81DC" w:themeColor="background2" w:themeTint="99"/>
              </w:rPr>
              <w:t>ABRA Resources</w:t>
            </w:r>
            <w:r w:rsidRPr="0010265A">
              <w:rPr>
                <w:b/>
                <w:i/>
                <w:color w:val="18316F" w:themeColor="background2" w:themeShade="BF"/>
              </w:rPr>
              <w:t>:</w:t>
            </w:r>
            <w:r w:rsidRPr="0010265A">
              <w:rPr>
                <w:i/>
                <w:color w:val="18316F" w:themeColor="background2" w:themeShade="BF"/>
              </w:rPr>
              <w:t xml:space="preserve"> </w:t>
            </w:r>
            <w:hyperlink r:id="rId8" w:history="1">
              <w:r w:rsidR="00642223">
                <w:rPr>
                  <w:rStyle w:val="Hyperlink"/>
                  <w:i/>
                </w:rPr>
                <w:t>Writing Exercise: The Frogs and the Well</w:t>
              </w:r>
            </w:hyperlink>
          </w:p>
        </w:tc>
      </w:tr>
    </w:tbl>
    <w:p w14:paraId="29F9F785" w14:textId="77777777" w:rsidR="00C704B7" w:rsidRDefault="00C704B7" w:rsidP="00C704B7"/>
    <w:p w14:paraId="759969AD" w14:textId="77777777" w:rsidR="00C704B7" w:rsidRPr="009E24BD" w:rsidRDefault="00C704B7" w:rsidP="00C704B7">
      <w:pPr>
        <w:pStyle w:val="Heading3"/>
        <w:rPr>
          <w:rFonts w:eastAsia="Times New Roman"/>
          <w:lang w:eastAsia="en-GB"/>
        </w:rPr>
      </w:pPr>
      <w:r w:rsidRPr="009E24BD">
        <w:rPr>
          <w:rFonts w:eastAsia="Times New Roman"/>
          <w:lang w:eastAsia="en-GB"/>
        </w:rPr>
        <w:t>Summary Statement</w:t>
      </w:r>
    </w:p>
    <w:p w14:paraId="1978132D" w14:textId="4AC67D2C" w:rsidR="007A4840" w:rsidRDefault="00642223" w:rsidP="00C704B7">
      <w:pPr>
        <w:rPr>
          <w:lang w:eastAsia="en-GB"/>
        </w:rPr>
      </w:pPr>
      <w:r w:rsidRPr="00135304">
        <w:rPr>
          <w:bCs/>
          <w:color w:val="000000"/>
          <w:lang w:eastAsia="en-GB"/>
        </w:rPr>
        <w:t xml:space="preserve">The learner displays comprehension </w:t>
      </w:r>
      <w:r>
        <w:rPr>
          <w:bCs/>
          <w:color w:val="000000"/>
          <w:lang w:eastAsia="en-GB"/>
        </w:rPr>
        <w:t xml:space="preserve">skills </w:t>
      </w:r>
      <w:r w:rsidRPr="00135304">
        <w:rPr>
          <w:bCs/>
          <w:color w:val="000000"/>
          <w:lang w:eastAsia="en-GB"/>
        </w:rPr>
        <w:t>by summarizing the story in their own words while incorporating newly acquired words from the lesson.</w:t>
      </w:r>
    </w:p>
    <w:p w14:paraId="2E846C9B" w14:textId="77777777" w:rsidR="00C704B7" w:rsidRPr="002235B1" w:rsidRDefault="00C704B7" w:rsidP="00C704B7">
      <w:pPr>
        <w:rPr>
          <w:lang w:eastAsia="en-GB"/>
        </w:rPr>
      </w:pPr>
      <w:r w:rsidRPr="002235B1">
        <w:rPr>
          <w:lang w:eastAsia="en-GB"/>
        </w:rPr>
        <w:t> </w:t>
      </w:r>
    </w:p>
    <w:p w14:paraId="2947462F" w14:textId="77777777" w:rsidR="00C704B7" w:rsidRPr="002235B1" w:rsidRDefault="00C704B7" w:rsidP="00C704B7">
      <w:pPr>
        <w:pStyle w:val="Heading3"/>
        <w:rPr>
          <w:rFonts w:eastAsia="Times New Roman"/>
          <w:lang w:eastAsia="en-GB"/>
        </w:rPr>
      </w:pPr>
      <w:r w:rsidRPr="002235B1">
        <w:rPr>
          <w:rFonts w:eastAsia="Times New Roman"/>
          <w:lang w:eastAsia="en-GB"/>
        </w:rPr>
        <w:t>Teacher Reflection</w:t>
      </w:r>
    </w:p>
    <w:p w14:paraId="2E5C44AE" w14:textId="77777777" w:rsidR="00C704B7" w:rsidRPr="00726B29" w:rsidRDefault="00C704B7" w:rsidP="00C704B7">
      <w:pPr>
        <w:rPr>
          <w:lang w:eastAsia="en-GB"/>
        </w:rPr>
      </w:pPr>
      <w:r w:rsidRPr="00726B29">
        <w:rPr>
          <w:lang w:eastAsia="en-GB"/>
        </w:rPr>
        <w:t xml:space="preserve">Refer to the </w:t>
      </w:r>
      <w:hyperlink r:id="rId9" w:history="1">
        <w:r w:rsidRPr="00726B29">
          <w:rPr>
            <w:rStyle w:val="Hyperlink"/>
            <w:lang w:eastAsia="en-GB"/>
          </w:rPr>
          <w:t>A Lesson Plan Template</w:t>
        </w:r>
      </w:hyperlink>
      <w:r w:rsidRPr="00726B29">
        <w:rPr>
          <w:lang w:eastAsia="en-GB"/>
        </w:rPr>
        <w:t xml:space="preserve"> document for guidance.</w:t>
      </w:r>
    </w:p>
    <w:p w14:paraId="24C38541" w14:textId="77777777" w:rsidR="008465E6" w:rsidRPr="00670242" w:rsidRDefault="008465E6" w:rsidP="001B0522">
      <w:pPr>
        <w:rPr>
          <w:rFonts w:cs="Arial"/>
          <w:sz w:val="22"/>
        </w:rPr>
      </w:pPr>
    </w:p>
    <w:p w14:paraId="7BDBD15F" w14:textId="77777777" w:rsidR="007A4840" w:rsidRDefault="007A4840" w:rsidP="007A4840"/>
    <w:p w14:paraId="3AFC23A5" w14:textId="77777777" w:rsidR="007A4840" w:rsidRDefault="007A4840" w:rsidP="007A4840">
      <w:pPr>
        <w:pStyle w:val="Heading2"/>
      </w:pPr>
      <w:r>
        <w:t>Assessment</w:t>
      </w:r>
    </w:p>
    <w:p w14:paraId="75F04DC6" w14:textId="721C9DDE" w:rsidR="007A4840" w:rsidRDefault="00642223" w:rsidP="007A4840">
      <w:r>
        <w:rPr>
          <w:color w:val="000000"/>
          <w:lang w:eastAsia="en-GB"/>
        </w:rPr>
        <w:t>Collecting student work after a lesson is a good way to check for understanding. Take 15 minutes to review the paper cut outs and workbooks to help make plans for the next lesson. If only a small group of learners struggled, perhaps pair those students with stronger ones during learning stations. If most of the class struggled, consider using vocabulary from the same book again and do some decoding activities.</w:t>
      </w:r>
    </w:p>
    <w:p w14:paraId="1EE4A728" w14:textId="77777777" w:rsidR="007A4840" w:rsidRDefault="007A4840" w:rsidP="007A4840"/>
    <w:p w14:paraId="44ED77AE" w14:textId="77777777" w:rsidR="007A4840" w:rsidRDefault="007A4840" w:rsidP="007A4840"/>
    <w:p w14:paraId="6515395B" w14:textId="77777777" w:rsidR="007A4840" w:rsidRPr="007A4840" w:rsidRDefault="007A4840" w:rsidP="007A4840">
      <w:pPr>
        <w:rPr>
          <w:b/>
          <w:color w:val="5C81DC" w:themeColor="background2" w:themeTint="99"/>
        </w:rPr>
      </w:pPr>
      <w:r w:rsidRPr="007A4840">
        <w:rPr>
          <w:b/>
          <w:color w:val="5C81DC" w:themeColor="background2" w:themeTint="99"/>
        </w:rPr>
        <w:t>Remember: to print out and prepare the items highlighted in the bold blue font.</w:t>
      </w:r>
    </w:p>
    <w:p w14:paraId="7A464E84" w14:textId="77777777" w:rsidR="007A4840" w:rsidRDefault="007A4840" w:rsidP="007A4840"/>
    <w:p w14:paraId="763F24D2" w14:textId="77777777" w:rsidR="007A4840" w:rsidRDefault="007A4840" w:rsidP="007A4840"/>
    <w:sectPr w:rsidR="007A4840" w:rsidSect="00485B9D">
      <w:headerReference w:type="default" r:id="rId10"/>
      <w:footerReference w:type="default" r:id="rId11"/>
      <w:headerReference w:type="first" r:id="rId12"/>
      <w:footerReference w:type="first" r:id="rId13"/>
      <w:pgSz w:w="12240" w:h="15840"/>
      <w:pgMar w:top="1242" w:right="1440" w:bottom="1611" w:left="1440" w:header="432"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DDDE8" w14:textId="77777777" w:rsidR="00F1280B" w:rsidRDefault="00F1280B" w:rsidP="006D205D">
      <w:r>
        <w:separator/>
      </w:r>
    </w:p>
  </w:endnote>
  <w:endnote w:type="continuationSeparator" w:id="0">
    <w:p w14:paraId="702F0CFB" w14:textId="77777777" w:rsidR="00F1280B" w:rsidRDefault="00F1280B" w:rsidP="006D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harter">
    <w:panose1 w:val="02040503050506020203"/>
    <w:charset w:val="00"/>
    <w:family w:val="roman"/>
    <w:pitch w:val="variable"/>
    <w:sig w:usb0="800000AF" w:usb1="10002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Headings CS)">
    <w:altName w:val="Times New Roman"/>
    <w:panose1 w:val="02020603050405020304"/>
    <w:charset w:val="00"/>
    <w:family w:val="roman"/>
    <w:pitch w:val="variable"/>
    <w:sig w:usb0="E0002AEF" w:usb1="C0007841" w:usb2="00000009" w:usb3="00000000" w:csb0="000001FF" w:csb1="00000000"/>
  </w:font>
  <w:font w:name="Raleway">
    <w:panose1 w:val="020B0503030101060003"/>
    <w:charset w:val="4D"/>
    <w:family w:val="swiss"/>
    <w:pitch w:val="variable"/>
    <w:sig w:usb0="A00002FF" w:usb1="5000205B" w:usb2="00000000" w:usb3="00000000" w:csb0="00000097" w:csb1="00000000"/>
  </w:font>
  <w:font w:name="Times New Roman (Body CS)">
    <w:panose1 w:val="02020603050405020304"/>
    <w:charset w:val="00"/>
    <w:family w:val="roman"/>
    <w:notTrueType/>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191"/>
      <w:gridCol w:w="2535"/>
      <w:gridCol w:w="955"/>
    </w:tblGrid>
    <w:tr w:rsidR="00AE3874" w14:paraId="35D2FEAD" w14:textId="77777777" w:rsidTr="003752F5">
      <w:trPr>
        <w:trHeight w:val="720"/>
      </w:trPr>
      <w:tc>
        <w:tcPr>
          <w:tcW w:w="3136" w:type="pct"/>
          <w:gridSpan w:val="2"/>
          <w:vAlign w:val="center"/>
        </w:tcPr>
        <w:p w14:paraId="3883CBE1" w14:textId="77777777" w:rsidR="00AE3874" w:rsidRPr="00211E6D" w:rsidRDefault="00AE3874" w:rsidP="00AE3874">
          <w:pPr>
            <w:pStyle w:val="Footer"/>
            <w:rPr>
              <w:rFonts w:cs="Arial"/>
              <w:color w:val="04AED0" w:themeColor="text2"/>
              <w:sz w:val="20"/>
              <w:szCs w:val="20"/>
            </w:rPr>
          </w:pPr>
          <w:r w:rsidRPr="00211E6D">
            <w:rPr>
              <w:rFonts w:cs="Arial"/>
              <w:color w:val="04AED0" w:themeColor="text2"/>
              <w:sz w:val="20"/>
              <w:szCs w:val="20"/>
            </w:rPr>
            <w:t>https://literacy.concordia.ca/resources/abra/teacher/en</w:t>
          </w:r>
        </w:p>
        <w:p w14:paraId="33314ABC" w14:textId="5C3C8F91" w:rsidR="00AE3874" w:rsidRDefault="00AE3874" w:rsidP="00AE3874">
          <w:pPr>
            <w:pStyle w:val="Footer"/>
            <w:rPr>
              <w:color w:val="04AED0" w:themeColor="text2"/>
              <w:sz w:val="20"/>
              <w:szCs w:val="20"/>
            </w:rPr>
          </w:pPr>
          <w:r w:rsidRPr="00211E6D">
            <w:rPr>
              <w:rFonts w:cs="Arial"/>
              <w:color w:val="04AED0" w:themeColor="text2"/>
              <w:sz w:val="20"/>
              <w:szCs w:val="20"/>
              <w:lang w:val="en-US"/>
            </w:rPr>
            <w:fldChar w:fldCharType="begin"/>
          </w:r>
          <w:r w:rsidRPr="00211E6D">
            <w:rPr>
              <w:rFonts w:cs="Arial"/>
              <w:color w:val="04AED0" w:themeColor="text2"/>
              <w:sz w:val="20"/>
              <w:szCs w:val="20"/>
              <w:lang w:val="en-US"/>
            </w:rPr>
            <w:instrText xml:space="preserve"> FILENAME </w:instrText>
          </w:r>
          <w:r w:rsidRPr="00211E6D">
            <w:rPr>
              <w:rFonts w:cs="Arial"/>
              <w:color w:val="04AED0" w:themeColor="text2"/>
              <w:sz w:val="20"/>
              <w:szCs w:val="20"/>
              <w:lang w:val="en-US"/>
            </w:rPr>
            <w:fldChar w:fldCharType="separate"/>
          </w:r>
          <w:r w:rsidR="005908D0">
            <w:rPr>
              <w:rFonts w:cs="Arial"/>
              <w:noProof/>
              <w:color w:val="04AED0" w:themeColor="text2"/>
              <w:sz w:val="20"/>
              <w:szCs w:val="20"/>
              <w:lang w:val="en-US"/>
            </w:rPr>
            <w:t>ABRA-KE-LP-G1RComp-20210901.docx</w:t>
          </w:r>
          <w:r w:rsidRPr="00211E6D">
            <w:rPr>
              <w:rFonts w:cs="Arial"/>
              <w:color w:val="04AED0" w:themeColor="text2"/>
              <w:sz w:val="20"/>
              <w:szCs w:val="20"/>
              <w:lang w:val="en-US"/>
            </w:rPr>
            <w:fldChar w:fldCharType="end"/>
          </w:r>
        </w:p>
      </w:tc>
      <w:tc>
        <w:tcPr>
          <w:tcW w:w="1354" w:type="pct"/>
          <w:vAlign w:val="center"/>
        </w:tcPr>
        <w:p w14:paraId="050CD987" w14:textId="77777777" w:rsidR="00AE3874" w:rsidRDefault="00AE3874" w:rsidP="00AE3874">
          <w:pPr>
            <w:pStyle w:val="Footer"/>
            <w:jc w:val="right"/>
            <w:rPr>
              <w:color w:val="04AED0" w:themeColor="text2"/>
              <w:sz w:val="20"/>
              <w:szCs w:val="20"/>
            </w:rPr>
          </w:pPr>
        </w:p>
      </w:tc>
      <w:tc>
        <w:tcPr>
          <w:tcW w:w="509" w:type="pct"/>
          <w:vAlign w:val="center"/>
        </w:tcPr>
        <w:p w14:paraId="5901D19B" w14:textId="77777777" w:rsidR="00AE3874" w:rsidRDefault="00AE3874" w:rsidP="00AE3874">
          <w:pPr>
            <w:pStyle w:val="Footer"/>
            <w:jc w:val="right"/>
            <w:rPr>
              <w:color w:val="04AED0" w:themeColor="text2"/>
              <w:sz w:val="20"/>
              <w:szCs w:val="20"/>
            </w:rPr>
          </w:pPr>
          <w:r w:rsidRPr="00644CA3">
            <w:rPr>
              <w:rFonts w:cs="Times New Roman (Body CS)"/>
              <w:noProof/>
              <w:color w:val="04AED0" w:themeColor="text2"/>
              <w:sz w:val="20"/>
              <w:szCs w:val="20"/>
            </w:rPr>
            <w:drawing>
              <wp:inline distT="0" distB="0" distL="0" distR="0" wp14:anchorId="7F97A592" wp14:editId="77B7C114">
                <wp:extent cx="365760" cy="365760"/>
                <wp:effectExtent l="0" t="0" r="2540" b="2540"/>
                <wp:docPr id="24" name="Picture 24" descr="A colourful illustration of overlaping circles. This is a graphic identifier that represents the CSLP." title="CSLP Graphic Ident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LP_Logo_FullName_fr.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5760" cy="365760"/>
                        </a:xfrm>
                        <a:prstGeom prst="rect">
                          <a:avLst/>
                        </a:prstGeom>
                      </pic:spPr>
                    </pic:pic>
                  </a:graphicData>
                </a:graphic>
              </wp:inline>
            </w:drawing>
          </w:r>
        </w:p>
      </w:tc>
    </w:tr>
    <w:tr w:rsidR="00AE3874" w14:paraId="09AD9AA8" w14:textId="77777777" w:rsidTr="003752F5">
      <w:tc>
        <w:tcPr>
          <w:tcW w:w="2500" w:type="pct"/>
          <w:vAlign w:val="center"/>
        </w:tcPr>
        <w:p w14:paraId="7A8104BE" w14:textId="77777777" w:rsidR="00AE3874" w:rsidRPr="00097E4D" w:rsidRDefault="00AE3874" w:rsidP="00AE3874">
          <w:pPr>
            <w:pStyle w:val="Footer"/>
            <w:rPr>
              <w:noProof/>
              <w:color w:val="04AED0" w:themeColor="text2"/>
              <w:sz w:val="18"/>
            </w:rPr>
          </w:pPr>
        </w:p>
      </w:tc>
      <w:tc>
        <w:tcPr>
          <w:tcW w:w="2500" w:type="pct"/>
          <w:gridSpan w:val="3"/>
          <w:vAlign w:val="center"/>
        </w:tcPr>
        <w:p w14:paraId="429FDB51" w14:textId="77777777" w:rsidR="00AE3874" w:rsidRPr="00097E4D" w:rsidRDefault="00AE3874" w:rsidP="00AE3874">
          <w:pPr>
            <w:pStyle w:val="Footer"/>
            <w:jc w:val="right"/>
            <w:rPr>
              <w:rFonts w:cs="Times New Roman (Body CS)"/>
              <w:noProof/>
              <w:color w:val="04AED0" w:themeColor="text2"/>
              <w:sz w:val="18"/>
              <w:szCs w:val="20"/>
            </w:rPr>
          </w:pPr>
        </w:p>
      </w:tc>
    </w:tr>
  </w:tbl>
  <w:p w14:paraId="6412C58B" w14:textId="77777777" w:rsidR="00AE3874" w:rsidRDefault="00AE3874">
    <w:pPr>
      <w:pStyle w:val="Footer"/>
    </w:pPr>
    <w:r w:rsidRPr="00644CA3">
      <w:rPr>
        <w:noProof/>
        <w:color w:val="04AED0" w:themeColor="text2"/>
        <w:sz w:val="20"/>
      </w:rPr>
      <mc:AlternateContent>
        <mc:Choice Requires="wpg">
          <w:drawing>
            <wp:anchor distT="0" distB="0" distL="114300" distR="114300" simplePos="0" relativeHeight="251750400" behindDoc="0" locked="0" layoutInCell="1" allowOverlap="1" wp14:anchorId="5F7723F6" wp14:editId="78AB6C68">
              <wp:simplePos x="0" y="0"/>
              <wp:positionH relativeFrom="page">
                <wp:posOffset>-4445</wp:posOffset>
              </wp:positionH>
              <wp:positionV relativeFrom="paragraph">
                <wp:posOffset>89617</wp:posOffset>
              </wp:positionV>
              <wp:extent cx="7784538" cy="173736"/>
              <wp:effectExtent l="0" t="0" r="635" b="4445"/>
              <wp:wrapNone/>
              <wp:docPr id="42" name="Group 42"/>
              <wp:cNvGraphicFramePr/>
              <a:graphic xmlns:a="http://schemas.openxmlformats.org/drawingml/2006/main">
                <a:graphicData uri="http://schemas.microsoft.com/office/word/2010/wordprocessingGroup">
                  <wpg:wgp>
                    <wpg:cNvGrpSpPr/>
                    <wpg:grpSpPr>
                      <a:xfrm>
                        <a:off x="0" y="0"/>
                        <a:ext cx="7784538" cy="173736"/>
                        <a:chOff x="0" y="4526"/>
                        <a:chExt cx="7784933" cy="173736"/>
                      </a:xfrm>
                    </wpg:grpSpPr>
                    <wps:wsp>
                      <wps:cNvPr id="43" name="Text Box 43"/>
                      <wps:cNvSpPr txBox="1"/>
                      <wps:spPr>
                        <a:xfrm>
                          <a:off x="5162309" y="4526"/>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7574EBFA" w14:textId="77777777" w:rsidR="00AE3874" w:rsidRDefault="00AE3874" w:rsidP="00AE38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Pentagon 32"/>
                      <wps:cNvSpPr/>
                      <wps:spPr>
                        <a:xfrm>
                          <a:off x="2581154" y="4526"/>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Pentagon 33"/>
                      <wps:cNvSpPr/>
                      <wps:spPr>
                        <a:xfrm>
                          <a:off x="0" y="4526"/>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7723F6" id="Group 42" o:spid="_x0000_s1028" style="position:absolute;margin-left:-.35pt;margin-top:7.05pt;width:612.95pt;height:13.7pt;z-index:251750400;mso-position-horizontal-relative:page;mso-width-relative:margin;mso-height-relative:margin" coordorigin=",45"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">
              <v:shapetype id="_x0000_t202" coordsize="21600,21600" o:spt="202" path="m,l,21600r21600,l21600,xe">
                <v:stroke joinstyle="miter"/>
                <v:path gradientshapeok="t" o:connecttype="rect"/>
              </v:shapetype>
              <v:shape id="Text Box 43" o:spid="_x0000_s1029" type="#_x0000_t202" style="position:absolute;left:51623;top:45;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" fillcolor="#04aed0 [3215]" stroked="f">
                <v:textbox>
                  <w:txbxContent>
                    <w:p w14:paraId="7574EBFA" w14:textId="77777777" w:rsidR="00AE3874" w:rsidRDefault="00AE3874" w:rsidP="00AE3874"/>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0" type="#_x0000_t15" style="position:absolute;left:25811;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" adj="20898" fillcolor="#204295 [3214]" stroked="f"/>
              <v:shape id="Pentagon 33" o:spid="_x0000_s1031" type="#_x0000_t15" style="position:absolute;top:45;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" adj="20898" fillcolor="#04aed0 [3215]" stroked="f"/>
              <w10:wrap anchorx="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5"/>
      <w:gridCol w:w="1307"/>
      <w:gridCol w:w="1846"/>
      <w:gridCol w:w="1572"/>
    </w:tblGrid>
    <w:tr w:rsidR="00AC1644" w14:paraId="33A9E218" w14:textId="77777777" w:rsidTr="00AC1644">
      <w:trPr>
        <w:trHeight w:val="720"/>
      </w:trPr>
      <w:tc>
        <w:tcPr>
          <w:tcW w:w="2476" w:type="pct"/>
          <w:vAlign w:val="center"/>
        </w:tcPr>
        <w:p w14:paraId="05375C39" w14:textId="77777777" w:rsidR="00AC1644" w:rsidRDefault="00AC1644" w:rsidP="006F2356">
          <w:pPr>
            <w:pStyle w:val="Footer"/>
            <w:rPr>
              <w:color w:val="04AED0" w:themeColor="text2"/>
              <w:sz w:val="20"/>
              <w:szCs w:val="20"/>
            </w:rPr>
          </w:pPr>
          <w:r>
            <w:rPr>
              <w:noProof/>
              <w:color w:val="04AED0" w:themeColor="text2"/>
              <w:sz w:val="20"/>
              <w:szCs w:val="20"/>
            </w:rPr>
            <w:drawing>
              <wp:inline distT="0" distB="0" distL="0" distR="0" wp14:anchorId="4DCDCAFE" wp14:editId="6AF14105">
                <wp:extent cx="2806065" cy="266065"/>
                <wp:effectExtent l="0" t="0" r="635" b="635"/>
                <wp:docPr id="32" name="Picture 32" descr="The Concordia university logo, followed by the center name and graphic identifier is displayed." title="Concordia &amp; CSLP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SLP_FULL_PNG_300.png"/>
                        <pic:cNvPicPr/>
                      </pic:nvPicPr>
                      <pic:blipFill>
                        <a:blip r:embed="rId1">
                          <a:extLst>
                            <a:ext uri="{28A0092B-C50C-407E-A947-70E740481C1C}">
                              <a14:useLocalDpi xmlns:a14="http://schemas.microsoft.com/office/drawing/2010/main" val="0"/>
                            </a:ext>
                          </a:extLst>
                        </a:blip>
                        <a:stretch>
                          <a:fillRect/>
                        </a:stretch>
                      </pic:blipFill>
                      <pic:spPr>
                        <a:xfrm>
                          <a:off x="0" y="0"/>
                          <a:ext cx="2806065" cy="266065"/>
                        </a:xfrm>
                        <a:prstGeom prst="rect">
                          <a:avLst/>
                        </a:prstGeom>
                      </pic:spPr>
                    </pic:pic>
                  </a:graphicData>
                </a:graphic>
              </wp:inline>
            </w:drawing>
          </w:r>
        </w:p>
      </w:tc>
      <w:tc>
        <w:tcPr>
          <w:tcW w:w="698" w:type="pct"/>
          <w:vAlign w:val="center"/>
        </w:tcPr>
        <w:p w14:paraId="37D9B460" w14:textId="4F35983A" w:rsidR="00AC1644" w:rsidRDefault="005908D0" w:rsidP="0050063C">
          <w:pPr>
            <w:pStyle w:val="Footer"/>
            <w:jc w:val="right"/>
            <w:rPr>
              <w:color w:val="04AED0" w:themeColor="text2"/>
              <w:sz w:val="20"/>
              <w:szCs w:val="20"/>
            </w:rPr>
          </w:pPr>
          <w:r>
            <w:rPr>
              <w:noProof/>
              <w:color w:val="04AED0" w:themeColor="text2"/>
              <w:sz w:val="20"/>
            </w:rPr>
            <w:drawing>
              <wp:inline distT="0" distB="0" distL="0" distR="0" wp14:anchorId="561DC3BC" wp14:editId="4EEAE05B">
                <wp:extent cx="457200" cy="457200"/>
                <wp:effectExtent l="0" t="0" r="0" b="0"/>
                <wp:docPr id="46" name="Picture 46" title="Aga Khan 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gaKhanAcademy_Logo.png"/>
                        <pic:cNvPicPr/>
                      </pic:nvPicPr>
                      <pic:blipFill>
                        <a:blip r:embed="rId2">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tc>
      <w:tc>
        <w:tcPr>
          <w:tcW w:w="986" w:type="pct"/>
          <w:vAlign w:val="center"/>
        </w:tcPr>
        <w:p w14:paraId="35E98D29" w14:textId="77777777" w:rsidR="00AC1644" w:rsidRDefault="00AC1644" w:rsidP="00CB6BB4">
          <w:pPr>
            <w:pStyle w:val="Footer"/>
            <w:jc w:val="center"/>
            <w:rPr>
              <w:noProof/>
              <w:color w:val="04AED0" w:themeColor="text2"/>
              <w:sz w:val="20"/>
              <w:szCs w:val="20"/>
            </w:rPr>
          </w:pPr>
        </w:p>
      </w:tc>
      <w:tc>
        <w:tcPr>
          <w:tcW w:w="840" w:type="pct"/>
          <w:vAlign w:val="center"/>
        </w:tcPr>
        <w:p w14:paraId="5BD91FE8" w14:textId="77777777" w:rsidR="00AC1644" w:rsidRDefault="00AC1644" w:rsidP="00AE3874">
          <w:pPr>
            <w:pStyle w:val="Footer"/>
            <w:jc w:val="right"/>
            <w:rPr>
              <w:color w:val="04AED0" w:themeColor="text2"/>
              <w:sz w:val="20"/>
              <w:szCs w:val="20"/>
            </w:rPr>
          </w:pPr>
        </w:p>
      </w:tc>
    </w:tr>
    <w:tr w:rsidR="0050063C" w14:paraId="3BCBEBD8" w14:textId="77777777" w:rsidTr="00AC1644">
      <w:trPr>
        <w:trHeight w:val="288"/>
      </w:trPr>
      <w:tc>
        <w:tcPr>
          <w:tcW w:w="2476" w:type="pct"/>
          <w:vAlign w:val="bottom"/>
        </w:tcPr>
        <w:p w14:paraId="17539241" w14:textId="77777777" w:rsidR="0050063C" w:rsidRPr="00097E4D" w:rsidRDefault="0050063C" w:rsidP="00F01AF8">
          <w:pPr>
            <w:pStyle w:val="Footer"/>
            <w:rPr>
              <w:noProof/>
              <w:color w:val="04AED0" w:themeColor="text2"/>
              <w:sz w:val="18"/>
            </w:rPr>
          </w:pPr>
          <w:r w:rsidRPr="00097E4D">
            <w:rPr>
              <w:color w:val="04AED0" w:themeColor="text2"/>
              <w:sz w:val="18"/>
              <w:szCs w:val="20"/>
            </w:rPr>
            <w:t>https://literacy.concordia.ca/resources/abra/teacher/en</w:t>
          </w:r>
        </w:p>
      </w:tc>
      <w:tc>
        <w:tcPr>
          <w:tcW w:w="2524" w:type="pct"/>
          <w:gridSpan w:val="3"/>
          <w:vAlign w:val="bottom"/>
        </w:tcPr>
        <w:p w14:paraId="7C1E91CA" w14:textId="281A574F" w:rsidR="0050063C" w:rsidRPr="00211E6D" w:rsidRDefault="0050063C" w:rsidP="00F01AF8">
          <w:pPr>
            <w:pStyle w:val="Footer"/>
            <w:jc w:val="right"/>
            <w:rPr>
              <w:rFonts w:cs="Arial"/>
              <w:noProof/>
              <w:color w:val="04AED0" w:themeColor="text2"/>
              <w:sz w:val="18"/>
              <w:szCs w:val="20"/>
            </w:rPr>
          </w:pPr>
          <w:r w:rsidRPr="00211E6D">
            <w:rPr>
              <w:rFonts w:cs="Arial"/>
              <w:color w:val="04AED0" w:themeColor="text2"/>
              <w:sz w:val="18"/>
              <w:szCs w:val="20"/>
              <w:lang w:val="en-US"/>
            </w:rPr>
            <w:fldChar w:fldCharType="begin"/>
          </w:r>
          <w:r w:rsidRPr="00211E6D">
            <w:rPr>
              <w:rFonts w:cs="Arial"/>
              <w:color w:val="04AED0" w:themeColor="text2"/>
              <w:sz w:val="18"/>
              <w:szCs w:val="20"/>
              <w:lang w:val="en-US"/>
            </w:rPr>
            <w:instrText xml:space="preserve"> FILENAME </w:instrText>
          </w:r>
          <w:r w:rsidRPr="00211E6D">
            <w:rPr>
              <w:rFonts w:cs="Arial"/>
              <w:color w:val="04AED0" w:themeColor="text2"/>
              <w:sz w:val="18"/>
              <w:szCs w:val="20"/>
              <w:lang w:val="en-US"/>
            </w:rPr>
            <w:fldChar w:fldCharType="separate"/>
          </w:r>
          <w:r w:rsidR="005908D0">
            <w:rPr>
              <w:rFonts w:cs="Arial"/>
              <w:noProof/>
              <w:color w:val="04AED0" w:themeColor="text2"/>
              <w:sz w:val="18"/>
              <w:szCs w:val="20"/>
              <w:lang w:val="en-US"/>
            </w:rPr>
            <w:t>ABRA-KE-LP-G1RComp-20210901.docx</w:t>
          </w:r>
          <w:r w:rsidRPr="00211E6D">
            <w:rPr>
              <w:rFonts w:cs="Arial"/>
              <w:color w:val="04AED0" w:themeColor="text2"/>
              <w:sz w:val="18"/>
              <w:szCs w:val="20"/>
              <w:lang w:val="en-US"/>
            </w:rPr>
            <w:fldChar w:fldCharType="end"/>
          </w:r>
        </w:p>
      </w:tc>
    </w:tr>
  </w:tbl>
  <w:p w14:paraId="192381E2" w14:textId="77777777" w:rsidR="00096918" w:rsidRPr="00644CA3" w:rsidRDefault="00096918" w:rsidP="00B921C8">
    <w:pPr>
      <w:pStyle w:val="Footer"/>
      <w:rPr>
        <w:color w:val="04AED0" w:themeColor="text2"/>
        <w:sz w:val="20"/>
        <w:szCs w:val="20"/>
      </w:rPr>
    </w:pPr>
    <w:r w:rsidRPr="00644CA3">
      <w:rPr>
        <w:noProof/>
        <w:color w:val="04AED0" w:themeColor="text2"/>
        <w:sz w:val="20"/>
      </w:rPr>
      <mc:AlternateContent>
        <mc:Choice Requires="wpg">
          <w:drawing>
            <wp:anchor distT="0" distB="0" distL="114300" distR="114300" simplePos="0" relativeHeight="251743232" behindDoc="0" locked="0" layoutInCell="1" allowOverlap="1" wp14:anchorId="44585959" wp14:editId="0C6880FB">
              <wp:simplePos x="0" y="0"/>
              <wp:positionH relativeFrom="page">
                <wp:posOffset>4046</wp:posOffset>
              </wp:positionH>
              <wp:positionV relativeFrom="paragraph">
                <wp:posOffset>59465</wp:posOffset>
              </wp:positionV>
              <wp:extent cx="7784538" cy="173736"/>
              <wp:effectExtent l="0" t="0" r="635" b="4445"/>
              <wp:wrapNone/>
              <wp:docPr id="159" name="Group 159"/>
              <wp:cNvGraphicFramePr/>
              <a:graphic xmlns:a="http://schemas.openxmlformats.org/drawingml/2006/main">
                <a:graphicData uri="http://schemas.microsoft.com/office/word/2010/wordprocessingGroup">
                  <wpg:wgp>
                    <wpg:cNvGrpSpPr/>
                    <wpg:grpSpPr>
                      <a:xfrm>
                        <a:off x="0" y="0"/>
                        <a:ext cx="7784538" cy="173736"/>
                        <a:chOff x="0" y="-1"/>
                        <a:chExt cx="7784933" cy="173736"/>
                      </a:xfrm>
                    </wpg:grpSpPr>
                    <wps:wsp>
                      <wps:cNvPr id="160" name="Text Box 160"/>
                      <wps:cNvSpPr txBox="1"/>
                      <wps:spPr>
                        <a:xfrm>
                          <a:off x="5162309" y="-1"/>
                          <a:ext cx="2622624" cy="173736"/>
                        </a:xfrm>
                        <a:prstGeom prst="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14:paraId="5AE6A450" w14:textId="77777777" w:rsidR="00096918" w:rsidRDefault="00096918" w:rsidP="00376E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Pentagon 32"/>
                      <wps:cNvSpPr/>
                      <wps:spPr>
                        <a:xfrm>
                          <a:off x="2581154" y="-1"/>
                          <a:ext cx="2671445" cy="173736"/>
                        </a:xfrm>
                        <a:prstGeom prst="homePlate">
                          <a:avLst/>
                        </a:prstGeom>
                        <a:solidFill>
                          <a:schemeClr val="bg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Pentagon 33"/>
                      <wps:cNvSpPr/>
                      <wps:spPr>
                        <a:xfrm>
                          <a:off x="0" y="-1"/>
                          <a:ext cx="2671445" cy="173736"/>
                        </a:xfrm>
                        <a:prstGeom prst="homePlate">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4585959" id="Group 159" o:spid="_x0000_s1034" style="position:absolute;margin-left:.3pt;margin-top:4.7pt;width:612.95pt;height:13.7pt;z-index:251743232;mso-position-horizontal-relative:page;mso-width-relative:margin" coordorigin="" coordsize="77849,17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">
              <v:shapetype id="_x0000_t202" coordsize="21600,21600" o:spt="202" path="m,l,21600r21600,l21600,xe">
                <v:stroke joinstyle="miter"/>
                <v:path gradientshapeok="t" o:connecttype="rect"/>
              </v:shapetype>
              <v:shape id="Text Box 160" o:spid="_x0000_s1035" type="#_x0000_t202" style="position:absolute;left:51623;width:26226;height:17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" fillcolor="#04aed0 [3215]" stroked="f">
                <v:textbox>
                  <w:txbxContent>
                    <w:p w14:paraId="5AE6A450" w14:textId="77777777" w:rsidR="00096918" w:rsidRDefault="00096918" w:rsidP="00376E12"/>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2" o:spid="_x0000_s1036" type="#_x0000_t15" style="position:absolute;left:25811;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" adj="20898" fillcolor="#204295 [3214]" stroked="f"/>
              <v:shape id="Pentagon 33" o:spid="_x0000_s1037" type="#_x0000_t15" style="position:absolute;width:26714;height:17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" adj="20898" fillcolor="#04aed0 [3215]" stroked="f"/>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2EDAB" w14:textId="77777777" w:rsidR="00F1280B" w:rsidRDefault="00F1280B" w:rsidP="006D205D">
      <w:r>
        <w:separator/>
      </w:r>
    </w:p>
  </w:footnote>
  <w:footnote w:type="continuationSeparator" w:id="0">
    <w:p w14:paraId="1160D832" w14:textId="77777777" w:rsidR="00F1280B" w:rsidRDefault="00F1280B" w:rsidP="006D2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1B293" w14:textId="77777777" w:rsidR="00AE3874" w:rsidRPr="00AE3874" w:rsidRDefault="00AE3874" w:rsidP="00AE3874">
    <w:pPr>
      <w:pStyle w:val="Heading2"/>
      <w:jc w:val="right"/>
      <w:rPr>
        <w:color w:val="04AFD1"/>
      </w:rPr>
    </w:pPr>
    <w:r>
      <w:rPr>
        <w:noProof/>
      </w:rPr>
      <mc:AlternateContent>
        <mc:Choice Requires="wpg">
          <w:drawing>
            <wp:anchor distT="0" distB="0" distL="114300" distR="114300" simplePos="0" relativeHeight="251752448" behindDoc="0" locked="0" layoutInCell="1" allowOverlap="1" wp14:anchorId="5CF04E27" wp14:editId="09F31AAB">
              <wp:simplePos x="0" y="0"/>
              <wp:positionH relativeFrom="column">
                <wp:posOffset>-4642</wp:posOffset>
              </wp:positionH>
              <wp:positionV relativeFrom="paragraph">
                <wp:posOffset>-274320</wp:posOffset>
              </wp:positionV>
              <wp:extent cx="7103952" cy="274320"/>
              <wp:effectExtent l="0" t="0" r="0" b="5080"/>
              <wp:wrapNone/>
              <wp:docPr id="9" name="Group 9"/>
              <wp:cNvGraphicFramePr/>
              <a:graphic xmlns:a="http://schemas.openxmlformats.org/drawingml/2006/main">
                <a:graphicData uri="http://schemas.microsoft.com/office/word/2010/wordprocessingGroup">
                  <wpg:wgp>
                    <wpg:cNvGrpSpPr/>
                    <wpg:grpSpPr>
                      <a:xfrm>
                        <a:off x="0" y="0"/>
                        <a:ext cx="7103952" cy="274320"/>
                        <a:chOff x="0" y="0"/>
                        <a:chExt cx="7103952" cy="274320"/>
                      </a:xfrm>
                    </wpg:grpSpPr>
                    <wps:wsp>
                      <wps:cNvPr id="155" name="Rectangle 155"/>
                      <wps:cNvSpPr/>
                      <wps:spPr>
                        <a:xfrm>
                          <a:off x="2418287" y="0"/>
                          <a:ext cx="4685665" cy="2743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Arrow: Chevron 156"/>
                      <wps:cNvSpPr/>
                      <wps:spPr>
                        <a:xfrm>
                          <a:off x="0" y="0"/>
                          <a:ext cx="2571750" cy="274320"/>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9DF6BA2" id="Group 9" o:spid="_x0000_s1026" style="position:absolute;margin-left:-.35pt;margin-top:-21.6pt;width:559.35pt;height:21.6pt;z-index:251752448" coordsize="71039,274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">
              <v:rect id="Rectangle 155" o:spid="_x0000_s1027" style="position:absolute;left:24182;width:4685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56" o:spid="_x0000_s1028" type="#_x0000_t55" style="position:absolute;width:25717;height:27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" adj="20448" fillcolor="#1f4498 [3206]" stroked="f" strokeweight="1.75pt">
                <v:stroke endcap="round"/>
              </v:shape>
            </v:group>
          </w:pict>
        </mc:Fallback>
      </mc:AlternateContent>
    </w:r>
    <w:r>
      <w:rPr>
        <w:noProof/>
      </w:rPr>
      <mc:AlternateContent>
        <mc:Choice Requires="wps">
          <w:drawing>
            <wp:anchor distT="0" distB="0" distL="114300" distR="114300" simplePos="0" relativeHeight="251755520" behindDoc="0" locked="0" layoutInCell="1" allowOverlap="1" wp14:anchorId="4E52C632" wp14:editId="588A4F38">
              <wp:simplePos x="0" y="0"/>
              <wp:positionH relativeFrom="column">
                <wp:posOffset>5797550</wp:posOffset>
              </wp:positionH>
              <wp:positionV relativeFrom="paragraph">
                <wp:posOffset>-274955</wp:posOffset>
              </wp:positionV>
              <wp:extent cx="822325" cy="278765"/>
              <wp:effectExtent l="0" t="0" r="0" b="0"/>
              <wp:wrapNone/>
              <wp:docPr id="154" name="Rectangl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28C1E7" w14:textId="77777777"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4E52C632" id="Rectangle 154" o:spid="_x0000_s1026" style="position:absolute;left:0;text-align:left;margin-left:456.5pt;margin-top:-21.65pt;width:64.75pt;height:21.9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1YpQnwIAAJQ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" filled="f" stroked="f" strokeweight="1.25pt">
              <v:stroke endcap="round"/>
              <o:lock v:ext="edit" aspectratio="t"/>
              <v:textbox>
                <w:txbxContent>
                  <w:p w14:paraId="2028C1E7" w14:textId="77777777" w:rsidR="00AE3874" w:rsidRPr="00096918" w:rsidRDefault="00AE3874" w:rsidP="00AE3874">
                    <w:pPr>
                      <w:pStyle w:val="Header"/>
                      <w:tabs>
                        <w:tab w:val="clear" w:pos="4680"/>
                        <w:tab w:val="clear" w:pos="9360"/>
                      </w:tabs>
                      <w:jc w:val="right"/>
                      <w:rPr>
                        <w:color w:val="FFFFFF" w:themeColor="background1"/>
                        <w:sz w:val="22"/>
                        <w:szCs w:val="22"/>
                      </w:rPr>
                    </w:pPr>
                    <w:r w:rsidRPr="00096918">
                      <w:rPr>
                        <w:color w:val="FFFFFF" w:themeColor="background1"/>
                        <w:sz w:val="22"/>
                        <w:szCs w:val="22"/>
                      </w:rPr>
                      <w:fldChar w:fldCharType="begin"/>
                    </w:r>
                    <w:r w:rsidRPr="00096918">
                      <w:rPr>
                        <w:color w:val="FFFFFF" w:themeColor="background1"/>
                        <w:sz w:val="22"/>
                        <w:szCs w:val="22"/>
                      </w:rPr>
                      <w:instrText xml:space="preserve"> PAGE   \* MERGEFORMAT </w:instrText>
                    </w:r>
                    <w:r w:rsidRPr="00096918">
                      <w:rPr>
                        <w:color w:val="FFFFFF" w:themeColor="background1"/>
                        <w:sz w:val="22"/>
                        <w:szCs w:val="22"/>
                      </w:rPr>
                      <w:fldChar w:fldCharType="separate"/>
                    </w:r>
                    <w:r w:rsidRPr="00096918">
                      <w:rPr>
                        <w:noProof/>
                        <w:color w:val="FFFFFF" w:themeColor="background1"/>
                        <w:sz w:val="22"/>
                        <w:szCs w:val="22"/>
                      </w:rPr>
                      <w:t>0</w:t>
                    </w:r>
                    <w:r w:rsidRPr="00096918">
                      <w:rPr>
                        <w:noProof/>
                        <w:color w:val="FFFFFF" w:themeColor="background1"/>
                        <w:sz w:val="22"/>
                        <w:szCs w:val="22"/>
                      </w:rPr>
                      <w:fldChar w:fldCharType="end"/>
                    </w:r>
                  </w:p>
                </w:txbxContent>
              </v:textbox>
            </v:rect>
          </w:pict>
        </mc:Fallback>
      </mc:AlternateContent>
    </w:r>
    <w:r>
      <w:rPr>
        <w:noProof/>
      </w:rPr>
      <mc:AlternateContent>
        <mc:Choice Requires="wps">
          <w:drawing>
            <wp:anchor distT="0" distB="0" distL="114300" distR="114300" simplePos="0" relativeHeight="251753472" behindDoc="0" locked="0" layoutInCell="1" allowOverlap="1" wp14:anchorId="4D0DF621" wp14:editId="2BA82136">
              <wp:simplePos x="0" y="0"/>
              <wp:positionH relativeFrom="column">
                <wp:posOffset>521335</wp:posOffset>
              </wp:positionH>
              <wp:positionV relativeFrom="paragraph">
                <wp:posOffset>-279400</wp:posOffset>
              </wp:positionV>
              <wp:extent cx="1828800" cy="1828800"/>
              <wp:effectExtent l="0" t="0" r="0" b="1905"/>
              <wp:wrapSquare wrapText="bothSides"/>
              <wp:docPr id="157" name="Text Box 1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6D4AA1B" w14:textId="77777777" w:rsidR="00AE3874" w:rsidRPr="00096918" w:rsidRDefault="00AE3874" w:rsidP="00AE3874">
                          <w:pPr>
                            <w:pStyle w:val="Heading2"/>
                            <w:jc w:val="right"/>
                            <w:rPr>
                              <w:rFonts w:cs="Times New Roman (Body CS)"/>
                              <w:b/>
                              <w:noProof/>
                              <w:color w:val="FFFFFF" w:themeColor="background1"/>
                              <w:sz w:val="16"/>
                              <w:szCs w:val="16"/>
                            </w:rPr>
                          </w:pPr>
                          <w:r w:rsidRPr="00096918">
                            <w:rPr>
                              <w:b/>
                              <w:color w:val="FFFFFF" w:themeColor="background1"/>
                              <w:sz w:val="22"/>
                              <w:szCs w:val="22"/>
                            </w:rPr>
                            <w:t>Classroom Activity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D0DF621" id="_x0000_t202" coordsize="21600,21600" o:spt="202" path="m,l,21600r21600,l21600,xe">
              <v:stroke joinstyle="miter"/>
              <v:path gradientshapeok="t" o:connecttype="rect"/>
            </v:shapetype>
            <v:shape id="Text Box 157" o:spid="_x0000_s1027" type="#_x0000_t202" style="position:absolute;left:0;text-align:left;margin-left:41.05pt;margin-top:-22pt;width:2in;height:2in;z-index:251753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" filled="f" stroked="f" strokeweight=".5pt">
              <v:textbox style="mso-fit-shape-to-text:t">
                <w:txbxContent>
                  <w:p w14:paraId="56D4AA1B" w14:textId="77777777" w:rsidR="00AE3874" w:rsidRPr="00096918" w:rsidRDefault="00AE3874" w:rsidP="00AE3874">
                    <w:pPr>
                      <w:pStyle w:val="Heading2"/>
                      <w:jc w:val="right"/>
                      <w:rPr>
                        <w:rFonts w:cs="Times New Roman (Body CS)"/>
                        <w:b/>
                        <w:noProof/>
                        <w:color w:val="FFFFFF" w:themeColor="background1"/>
                        <w:sz w:val="16"/>
                        <w:szCs w:val="16"/>
                      </w:rPr>
                    </w:pPr>
                    <w:r w:rsidRPr="00096918">
                      <w:rPr>
                        <w:b/>
                        <w:color w:val="FFFFFF" w:themeColor="background1"/>
                        <w:sz w:val="22"/>
                        <w:szCs w:val="22"/>
                      </w:rPr>
                      <w:t>Classroom Activity</w:t>
                    </w:r>
                  </w:p>
                </w:txbxContent>
              </v:textbox>
              <w10:wrap type="square"/>
            </v:shape>
          </w:pict>
        </mc:Fallback>
      </mc:AlternateContent>
    </w:r>
    <w:r>
      <w:rPr>
        <w:rFonts w:cs="Times New Roman (Body CS)"/>
        <w:noProof/>
        <w:color w:val="04AED0" w:themeColor="text2"/>
        <w:sz w:val="20"/>
        <w:szCs w:val="20"/>
      </w:rPr>
      <w:drawing>
        <wp:anchor distT="0" distB="0" distL="114300" distR="114300" simplePos="0" relativeHeight="251754496" behindDoc="0" locked="0" layoutInCell="1" allowOverlap="1" wp14:anchorId="6C0EEA8F" wp14:editId="134956E7">
          <wp:simplePos x="0" y="0"/>
          <wp:positionH relativeFrom="column">
            <wp:posOffset>-688340</wp:posOffset>
          </wp:positionH>
          <wp:positionV relativeFrom="paragraph">
            <wp:posOffset>-219075</wp:posOffset>
          </wp:positionV>
          <wp:extent cx="593725" cy="274320"/>
          <wp:effectExtent l="0" t="0" r="0" b="0"/>
          <wp:wrapSquare wrapText="bothSides"/>
          <wp:docPr id="23" name="Picture 23"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593725" cy="2743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E3FDC" w14:textId="77777777" w:rsidR="00AE3874" w:rsidRPr="00EE40BE" w:rsidRDefault="00AE3874" w:rsidP="00AE3874">
    <w:pPr>
      <w:pStyle w:val="Heading2"/>
      <w:jc w:val="right"/>
      <w:rPr>
        <w:color w:val="04AFD1"/>
      </w:rPr>
    </w:pPr>
    <w:r>
      <w:rPr>
        <w:rFonts w:cs="Times New Roman (Body CS)"/>
        <w:noProof/>
        <w:color w:val="04AED0" w:themeColor="text2"/>
        <w:sz w:val="20"/>
        <w:szCs w:val="20"/>
      </w:rPr>
      <mc:AlternateContent>
        <mc:Choice Requires="wpg">
          <w:drawing>
            <wp:anchor distT="0" distB="0" distL="114300" distR="114300" simplePos="0" relativeHeight="251745280" behindDoc="0" locked="0" layoutInCell="1" allowOverlap="1" wp14:anchorId="636ABC07" wp14:editId="10BC4844">
              <wp:simplePos x="0" y="0"/>
              <wp:positionH relativeFrom="column">
                <wp:posOffset>384175</wp:posOffset>
              </wp:positionH>
              <wp:positionV relativeFrom="paragraph">
                <wp:posOffset>-269322</wp:posOffset>
              </wp:positionV>
              <wp:extent cx="6621145" cy="438912"/>
              <wp:effectExtent l="0" t="0" r="0" b="5715"/>
              <wp:wrapNone/>
              <wp:docPr id="2" name="Group 2"/>
              <wp:cNvGraphicFramePr/>
              <a:graphic xmlns:a="http://schemas.openxmlformats.org/drawingml/2006/main">
                <a:graphicData uri="http://schemas.microsoft.com/office/word/2010/wordprocessingGroup">
                  <wpg:wgp>
                    <wpg:cNvGrpSpPr/>
                    <wpg:grpSpPr>
                      <a:xfrm>
                        <a:off x="0" y="0"/>
                        <a:ext cx="6621145" cy="438912"/>
                        <a:chOff x="0" y="-1"/>
                        <a:chExt cx="6621145" cy="438912"/>
                      </a:xfrm>
                    </wpg:grpSpPr>
                    <wps:wsp>
                      <wps:cNvPr id="4" name="Rectangle 4"/>
                      <wps:cNvSpPr/>
                      <wps:spPr>
                        <a:xfrm>
                          <a:off x="2348564" y="-1"/>
                          <a:ext cx="4272581" cy="4389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Arrow: Chevron 3"/>
                      <wps:cNvSpPr/>
                      <wps:spPr>
                        <a:xfrm>
                          <a:off x="0" y="-1"/>
                          <a:ext cx="2571750" cy="438912"/>
                        </a:xfrm>
                        <a:prstGeom prst="chevron">
                          <a:avLst/>
                        </a:prstGeom>
                        <a:ln>
                          <a:no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08FC4FF" id="Group 2" o:spid="_x0000_s1026" style="position:absolute;margin-left:30.25pt;margin-top:-21.2pt;width:521.35pt;height:34.55pt;z-index:251745280" coordorigin="" coordsize="66211,43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">
              <v:rect id="Rectangle 4" o:spid="_x0000_s1027" style="position:absolute;left:23485;width:42726;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" fillcolor="#04aed0 [3215]" stroked="f" strokeweight="1.25pt">
                <v:stroke endcap="round"/>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 o:spid="_x0000_s1028" type="#_x0000_t55" style="position:absolute;width:25717;height:438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" adj="19757" fillcolor="#1f4498 [3206]" stroked="f" strokeweight="1.75pt">
                <v:stroke endcap="round"/>
              </v:shape>
            </v:group>
          </w:pict>
        </mc:Fallback>
      </mc:AlternateContent>
    </w:r>
    <w:r>
      <w:rPr>
        <w:rFonts w:cs="Times New Roman (Body CS)"/>
        <w:noProof/>
        <w:color w:val="04AED0" w:themeColor="text2"/>
        <w:sz w:val="20"/>
        <w:szCs w:val="20"/>
      </w:rPr>
      <w:drawing>
        <wp:anchor distT="0" distB="0" distL="114300" distR="114300" simplePos="0" relativeHeight="251747328" behindDoc="0" locked="0" layoutInCell="1" allowOverlap="1" wp14:anchorId="222D0583" wp14:editId="34393DE5">
          <wp:simplePos x="0" y="0"/>
          <wp:positionH relativeFrom="column">
            <wp:posOffset>-688340</wp:posOffset>
          </wp:positionH>
          <wp:positionV relativeFrom="paragraph">
            <wp:posOffset>-219075</wp:posOffset>
          </wp:positionV>
          <wp:extent cx="969645" cy="447675"/>
          <wp:effectExtent l="0" t="0" r="1905" b="9525"/>
          <wp:wrapSquare wrapText="bothSides"/>
          <wp:docPr id="25" name="Picture 25" descr="A book with a bookmark is placed behind the word ABRACADABRA." title="ABRACADAB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ra Logo.png"/>
                  <pic:cNvPicPr/>
                </pic:nvPicPr>
                <pic:blipFill>
                  <a:blip r:embed="rId1">
                    <a:extLst>
                      <a:ext uri="{28A0092B-C50C-407E-A947-70E740481C1C}">
                        <a14:useLocalDpi xmlns:a14="http://schemas.microsoft.com/office/drawing/2010/main" val="0"/>
                      </a:ext>
                    </a:extLst>
                  </a:blip>
                  <a:stretch>
                    <a:fillRect/>
                  </a:stretch>
                </pic:blipFill>
                <pic:spPr>
                  <a:xfrm>
                    <a:off x="0" y="0"/>
                    <a:ext cx="969645" cy="4476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6304" behindDoc="0" locked="0" layoutInCell="1" allowOverlap="1" wp14:anchorId="130842BA" wp14:editId="3EF48674">
              <wp:simplePos x="0" y="0"/>
              <wp:positionH relativeFrom="column">
                <wp:posOffset>796290</wp:posOffset>
              </wp:positionH>
              <wp:positionV relativeFrom="paragraph">
                <wp:posOffset>-203200</wp:posOffset>
              </wp:positionV>
              <wp:extent cx="1828800" cy="1828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62DDA65" w14:textId="77777777" w:rsidR="00AE3874" w:rsidRPr="004E7686" w:rsidRDefault="00904B79" w:rsidP="00AE3874">
                          <w:pPr>
                            <w:pStyle w:val="Heading2"/>
                            <w:jc w:val="right"/>
                            <w:rPr>
                              <w:rFonts w:cs="Times New Roman (Body CS)"/>
                              <w:b/>
                              <w:noProof/>
                              <w:color w:val="FFFFFF" w:themeColor="background1"/>
                              <w:sz w:val="20"/>
                              <w:szCs w:val="20"/>
                            </w:rPr>
                          </w:pPr>
                          <w:r>
                            <w:rPr>
                              <w:b/>
                              <w:color w:val="FFFFFF" w:themeColor="background1"/>
                            </w:rPr>
                            <w:t>Lesson Plan</w:t>
                          </w:r>
                          <w:r w:rsidR="00AE3874" w:rsidRPr="004E7686">
                            <w:rPr>
                              <w:b/>
                              <w:color w:val="FFFFFF" w:themeColor="background1"/>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30842BA" id="_x0000_t202" coordsize="21600,21600" o:spt="202" path="m,l,21600r21600,l21600,xe">
              <v:stroke joinstyle="miter"/>
              <v:path gradientshapeok="t" o:connecttype="rect"/>
            </v:shapetype>
            <v:shape id="Text Box 1" o:spid="_x0000_s1032" type="#_x0000_t202" style="position:absolute;left:0;text-align:left;margin-left:62.7pt;margin-top:-16pt;width:2in;height:2in;z-index:2517463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" filled="f" stroked="f" strokeweight=".5pt">
              <v:textbox style="mso-fit-shape-to-text:t">
                <w:txbxContent>
                  <w:p w14:paraId="562DDA65" w14:textId="77777777" w:rsidR="00AE3874" w:rsidRPr="004E7686" w:rsidRDefault="00904B79" w:rsidP="00AE3874">
                    <w:pPr>
                      <w:pStyle w:val="Heading2"/>
                      <w:jc w:val="right"/>
                      <w:rPr>
                        <w:rFonts w:cs="Times New Roman (Body CS)"/>
                        <w:b/>
                        <w:noProof/>
                        <w:color w:val="FFFFFF" w:themeColor="background1"/>
                        <w:sz w:val="20"/>
                        <w:szCs w:val="20"/>
                      </w:rPr>
                    </w:pPr>
                    <w:r>
                      <w:rPr>
                        <w:b/>
                        <w:color w:val="FFFFFF" w:themeColor="background1"/>
                      </w:rPr>
                      <w:t>Lesson Plan</w:t>
                    </w:r>
                    <w:r w:rsidR="00AE3874" w:rsidRPr="004E7686">
                      <w:rPr>
                        <w:b/>
                        <w:color w:val="FFFFFF" w:themeColor="background1"/>
                      </w:rPr>
                      <w:t xml:space="preserve"> </w:t>
                    </w:r>
                  </w:p>
                </w:txbxContent>
              </v:textbox>
              <w10:wrap type="square"/>
            </v:shape>
          </w:pict>
        </mc:Fallback>
      </mc:AlternateContent>
    </w:r>
    <w:r>
      <w:rPr>
        <w:noProof/>
      </w:rPr>
      <mc:AlternateContent>
        <mc:Choice Requires="wps">
          <w:drawing>
            <wp:anchor distT="0" distB="0" distL="114300" distR="114300" simplePos="0" relativeHeight="251748352" behindDoc="0" locked="0" layoutInCell="1" allowOverlap="1" wp14:anchorId="45D6E269" wp14:editId="5FB8C0EA">
              <wp:simplePos x="0" y="0"/>
              <wp:positionH relativeFrom="column">
                <wp:posOffset>5797550</wp:posOffset>
              </wp:positionH>
              <wp:positionV relativeFrom="paragraph">
                <wp:posOffset>-179705</wp:posOffset>
              </wp:positionV>
              <wp:extent cx="822325" cy="278765"/>
              <wp:effectExtent l="0" t="0" r="0" b="0"/>
              <wp:wrapNone/>
              <wp:docPr id="51"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2232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4F2A6D" w14:textId="77777777"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w14:anchorId="45D6E269" id="Rectangle 51" o:spid="_x0000_s1033" style="position:absolute;left:0;text-align:left;margin-left:456.5pt;margin-top:-14.15pt;width:64.75pt;height:21.9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" filled="f" stroked="f" strokeweight="1.25pt">
              <v:stroke endcap="round"/>
              <o:lock v:ext="edit" aspectratio="t"/>
              <v:textbox>
                <w:txbxContent>
                  <w:p w14:paraId="484F2A6D" w14:textId="77777777" w:rsidR="00AE3874" w:rsidRDefault="00AE3874" w:rsidP="00AE3874">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0</w:t>
                    </w:r>
                    <w:r>
                      <w:rPr>
                        <w:noProof/>
                        <w:color w:val="FFFFFF" w:themeColor="background1"/>
                      </w:rPr>
                      <w:fldChar w:fldCharType="end"/>
                    </w:r>
                  </w:p>
                </w:txbxContent>
              </v:textbox>
            </v:rect>
          </w:pict>
        </mc:Fallback>
      </mc:AlternateContent>
    </w:r>
  </w:p>
  <w:p w14:paraId="5D94B50F" w14:textId="77777777" w:rsidR="00AE3874" w:rsidRDefault="00AE3874" w:rsidP="00AE3874">
    <w:pPr>
      <w:pStyle w:val="Header"/>
    </w:pPr>
  </w:p>
  <w:p w14:paraId="2CF2EDFF" w14:textId="77777777" w:rsidR="00096918" w:rsidRPr="00AE3874" w:rsidRDefault="00096918" w:rsidP="00AE3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97BA2"/>
    <w:multiLevelType w:val="hybridMultilevel"/>
    <w:tmpl w:val="5C8030C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96D8B"/>
    <w:multiLevelType w:val="hybridMultilevel"/>
    <w:tmpl w:val="3A261EAE"/>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287312"/>
    <w:multiLevelType w:val="hybridMultilevel"/>
    <w:tmpl w:val="B00E88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D77D4"/>
    <w:multiLevelType w:val="hybridMultilevel"/>
    <w:tmpl w:val="8B2A2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18091A"/>
    <w:multiLevelType w:val="hybridMultilevel"/>
    <w:tmpl w:val="75524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924081"/>
    <w:multiLevelType w:val="hybridMultilevel"/>
    <w:tmpl w:val="C04840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3A0BBF"/>
    <w:multiLevelType w:val="hybridMultilevel"/>
    <w:tmpl w:val="F306D2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6363BA"/>
    <w:multiLevelType w:val="hybridMultilevel"/>
    <w:tmpl w:val="391A1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B95139"/>
    <w:multiLevelType w:val="hybridMultilevel"/>
    <w:tmpl w:val="9816F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12494D"/>
    <w:multiLevelType w:val="hybridMultilevel"/>
    <w:tmpl w:val="AC7CAD3E"/>
    <w:lvl w:ilvl="0" w:tplc="93E6742C">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351376"/>
    <w:multiLevelType w:val="hybridMultilevel"/>
    <w:tmpl w:val="BE3EE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82B22"/>
    <w:multiLevelType w:val="hybridMultilevel"/>
    <w:tmpl w:val="DF183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E80099"/>
    <w:multiLevelType w:val="hybridMultilevel"/>
    <w:tmpl w:val="2E002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1233B0F"/>
    <w:multiLevelType w:val="hybridMultilevel"/>
    <w:tmpl w:val="FB64B5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CA54D0"/>
    <w:multiLevelType w:val="hybridMultilevel"/>
    <w:tmpl w:val="09FE9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6859FE"/>
    <w:multiLevelType w:val="hybridMultilevel"/>
    <w:tmpl w:val="B6D6DCC4"/>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A12D40"/>
    <w:multiLevelType w:val="hybridMultilevel"/>
    <w:tmpl w:val="5E2648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2C0D2A"/>
    <w:multiLevelType w:val="hybridMultilevel"/>
    <w:tmpl w:val="4A389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003071"/>
    <w:multiLevelType w:val="hybridMultilevel"/>
    <w:tmpl w:val="72F6B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345624"/>
    <w:multiLevelType w:val="hybridMultilevel"/>
    <w:tmpl w:val="DAEE7BAC"/>
    <w:lvl w:ilvl="0" w:tplc="0DBC52AA">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804835"/>
    <w:multiLevelType w:val="hybridMultilevel"/>
    <w:tmpl w:val="B9D26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75602B"/>
    <w:multiLevelType w:val="hybridMultilevel"/>
    <w:tmpl w:val="5E8475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E81D39"/>
    <w:multiLevelType w:val="hybridMultilevel"/>
    <w:tmpl w:val="467438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AE86387"/>
    <w:multiLevelType w:val="hybridMultilevel"/>
    <w:tmpl w:val="296C8FEA"/>
    <w:lvl w:ilvl="0" w:tplc="60EA7B8E">
      <w:start w:val="1"/>
      <w:numFmt w:val="decimal"/>
      <w:lvlText w:val="%1."/>
      <w:lvlJc w:val="left"/>
      <w:pPr>
        <w:ind w:left="720" w:hanging="360"/>
      </w:pPr>
      <w:rPr>
        <w:rFonts w:ascii="Charter" w:hAnsi="Charter" w:cs="Charter"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3A3C93"/>
    <w:multiLevelType w:val="hybridMultilevel"/>
    <w:tmpl w:val="1B363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7E7099"/>
    <w:multiLevelType w:val="hybridMultilevel"/>
    <w:tmpl w:val="84A08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685E8F"/>
    <w:multiLevelType w:val="hybridMultilevel"/>
    <w:tmpl w:val="DD42C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DE0EA9"/>
    <w:multiLevelType w:val="hybridMultilevel"/>
    <w:tmpl w:val="8EC20A0C"/>
    <w:lvl w:ilvl="0" w:tplc="B7EEB0DC">
      <w:start w:val="1"/>
      <w:numFmt w:val="decimal"/>
      <w:lvlText w:val="%1."/>
      <w:lvlJc w:val="left"/>
      <w:pPr>
        <w:ind w:left="1080" w:hanging="360"/>
      </w:pPr>
      <w:rPr>
        <w:rFonts w:hint="default"/>
        <w:b w:val="0"/>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5"/>
  </w:num>
  <w:num w:numId="3">
    <w:abstractNumId w:val="1"/>
  </w:num>
  <w:num w:numId="4">
    <w:abstractNumId w:val="24"/>
  </w:num>
  <w:num w:numId="5">
    <w:abstractNumId w:val="0"/>
  </w:num>
  <w:num w:numId="6">
    <w:abstractNumId w:val="8"/>
  </w:num>
  <w:num w:numId="7">
    <w:abstractNumId w:val="19"/>
  </w:num>
  <w:num w:numId="8">
    <w:abstractNumId w:val="26"/>
  </w:num>
  <w:num w:numId="9">
    <w:abstractNumId w:val="13"/>
  </w:num>
  <w:num w:numId="10">
    <w:abstractNumId w:val="15"/>
  </w:num>
  <w:num w:numId="11">
    <w:abstractNumId w:val="16"/>
  </w:num>
  <w:num w:numId="12">
    <w:abstractNumId w:val="28"/>
  </w:num>
  <w:num w:numId="13">
    <w:abstractNumId w:val="20"/>
  </w:num>
  <w:num w:numId="14">
    <w:abstractNumId w:val="10"/>
  </w:num>
  <w:num w:numId="15">
    <w:abstractNumId w:val="18"/>
  </w:num>
  <w:num w:numId="16">
    <w:abstractNumId w:val="11"/>
  </w:num>
  <w:num w:numId="17">
    <w:abstractNumId w:val="27"/>
  </w:num>
  <w:num w:numId="18">
    <w:abstractNumId w:val="4"/>
  </w:num>
  <w:num w:numId="19">
    <w:abstractNumId w:val="17"/>
  </w:num>
  <w:num w:numId="20">
    <w:abstractNumId w:val="14"/>
  </w:num>
  <w:num w:numId="21">
    <w:abstractNumId w:val="12"/>
  </w:num>
  <w:num w:numId="22">
    <w:abstractNumId w:val="21"/>
  </w:num>
  <w:num w:numId="23">
    <w:abstractNumId w:val="6"/>
  </w:num>
  <w:num w:numId="24">
    <w:abstractNumId w:val="23"/>
  </w:num>
  <w:num w:numId="25">
    <w:abstractNumId w:val="2"/>
  </w:num>
  <w:num w:numId="26">
    <w:abstractNumId w:val="9"/>
  </w:num>
  <w:num w:numId="27">
    <w:abstractNumId w:val="3"/>
  </w:num>
  <w:num w:numId="28">
    <w:abstractNumId w:val="22"/>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647"/>
    <w:rsid w:val="0001701B"/>
    <w:rsid w:val="00017497"/>
    <w:rsid w:val="00024BF6"/>
    <w:rsid w:val="000325EE"/>
    <w:rsid w:val="000326CF"/>
    <w:rsid w:val="00033CB6"/>
    <w:rsid w:val="000351AE"/>
    <w:rsid w:val="00036D3A"/>
    <w:rsid w:val="00041267"/>
    <w:rsid w:val="00047016"/>
    <w:rsid w:val="000474D8"/>
    <w:rsid w:val="00050674"/>
    <w:rsid w:val="000538E4"/>
    <w:rsid w:val="00053D87"/>
    <w:rsid w:val="00083568"/>
    <w:rsid w:val="00083965"/>
    <w:rsid w:val="000859F1"/>
    <w:rsid w:val="00091E0F"/>
    <w:rsid w:val="00092EB0"/>
    <w:rsid w:val="00096918"/>
    <w:rsid w:val="00097E4D"/>
    <w:rsid w:val="000A0F98"/>
    <w:rsid w:val="000A42D7"/>
    <w:rsid w:val="000A7E10"/>
    <w:rsid w:val="000B09FC"/>
    <w:rsid w:val="000B352E"/>
    <w:rsid w:val="000B4B89"/>
    <w:rsid w:val="000D5D5A"/>
    <w:rsid w:val="000E307E"/>
    <w:rsid w:val="000E3538"/>
    <w:rsid w:val="000E6E43"/>
    <w:rsid w:val="000F1185"/>
    <w:rsid w:val="000F2774"/>
    <w:rsid w:val="0011417C"/>
    <w:rsid w:val="00134B3B"/>
    <w:rsid w:val="001439D2"/>
    <w:rsid w:val="001475F1"/>
    <w:rsid w:val="00182B82"/>
    <w:rsid w:val="001838DF"/>
    <w:rsid w:val="001979DE"/>
    <w:rsid w:val="001A44EC"/>
    <w:rsid w:val="001B0522"/>
    <w:rsid w:val="001B7313"/>
    <w:rsid w:val="001C6340"/>
    <w:rsid w:val="001D5982"/>
    <w:rsid w:val="001D6585"/>
    <w:rsid w:val="001E2913"/>
    <w:rsid w:val="00201262"/>
    <w:rsid w:val="00211E6D"/>
    <w:rsid w:val="002159A0"/>
    <w:rsid w:val="002228BD"/>
    <w:rsid w:val="00225709"/>
    <w:rsid w:val="00233145"/>
    <w:rsid w:val="002332BD"/>
    <w:rsid w:val="002451E4"/>
    <w:rsid w:val="00250CAB"/>
    <w:rsid w:val="00272F91"/>
    <w:rsid w:val="00285748"/>
    <w:rsid w:val="0029095F"/>
    <w:rsid w:val="002919CA"/>
    <w:rsid w:val="002A377F"/>
    <w:rsid w:val="002D7666"/>
    <w:rsid w:val="002E4276"/>
    <w:rsid w:val="002F4687"/>
    <w:rsid w:val="00303FBA"/>
    <w:rsid w:val="0030580F"/>
    <w:rsid w:val="0030722B"/>
    <w:rsid w:val="0031198B"/>
    <w:rsid w:val="0031691A"/>
    <w:rsid w:val="003170F6"/>
    <w:rsid w:val="00332354"/>
    <w:rsid w:val="00332EC8"/>
    <w:rsid w:val="00334A9B"/>
    <w:rsid w:val="0034360A"/>
    <w:rsid w:val="00352086"/>
    <w:rsid w:val="00355436"/>
    <w:rsid w:val="00360282"/>
    <w:rsid w:val="003665DF"/>
    <w:rsid w:val="00367DC1"/>
    <w:rsid w:val="00370C24"/>
    <w:rsid w:val="0037239D"/>
    <w:rsid w:val="00376E12"/>
    <w:rsid w:val="003963A6"/>
    <w:rsid w:val="00396746"/>
    <w:rsid w:val="003B31CC"/>
    <w:rsid w:val="003C34D6"/>
    <w:rsid w:val="003C3739"/>
    <w:rsid w:val="003D6331"/>
    <w:rsid w:val="003D751A"/>
    <w:rsid w:val="003E00C4"/>
    <w:rsid w:val="003E273D"/>
    <w:rsid w:val="0040070E"/>
    <w:rsid w:val="004113D1"/>
    <w:rsid w:val="0041287A"/>
    <w:rsid w:val="004230E0"/>
    <w:rsid w:val="00424C06"/>
    <w:rsid w:val="004277D4"/>
    <w:rsid w:val="0043663F"/>
    <w:rsid w:val="00455BC3"/>
    <w:rsid w:val="0046372A"/>
    <w:rsid w:val="00471A32"/>
    <w:rsid w:val="004743F8"/>
    <w:rsid w:val="00484F6D"/>
    <w:rsid w:val="00485B9D"/>
    <w:rsid w:val="004A7429"/>
    <w:rsid w:val="004B2C78"/>
    <w:rsid w:val="004C0CEB"/>
    <w:rsid w:val="004D18E0"/>
    <w:rsid w:val="004D7458"/>
    <w:rsid w:val="004E7686"/>
    <w:rsid w:val="004F0E2E"/>
    <w:rsid w:val="004F6339"/>
    <w:rsid w:val="0050063C"/>
    <w:rsid w:val="00515ACE"/>
    <w:rsid w:val="00522F01"/>
    <w:rsid w:val="0053313C"/>
    <w:rsid w:val="005565B3"/>
    <w:rsid w:val="00560967"/>
    <w:rsid w:val="00590278"/>
    <w:rsid w:val="005908D0"/>
    <w:rsid w:val="005937F2"/>
    <w:rsid w:val="005A1D6E"/>
    <w:rsid w:val="005A57B3"/>
    <w:rsid w:val="005B0CFA"/>
    <w:rsid w:val="005D22CF"/>
    <w:rsid w:val="005D6D38"/>
    <w:rsid w:val="005E2598"/>
    <w:rsid w:val="005E30E8"/>
    <w:rsid w:val="005E56C1"/>
    <w:rsid w:val="005F2625"/>
    <w:rsid w:val="00613CDE"/>
    <w:rsid w:val="00614A20"/>
    <w:rsid w:val="006173CA"/>
    <w:rsid w:val="00627B9D"/>
    <w:rsid w:val="00642223"/>
    <w:rsid w:val="006433D4"/>
    <w:rsid w:val="00644CA3"/>
    <w:rsid w:val="00647424"/>
    <w:rsid w:val="00650483"/>
    <w:rsid w:val="00651E21"/>
    <w:rsid w:val="006623C5"/>
    <w:rsid w:val="00670242"/>
    <w:rsid w:val="00674A23"/>
    <w:rsid w:val="00677D2D"/>
    <w:rsid w:val="0068167B"/>
    <w:rsid w:val="00682E8F"/>
    <w:rsid w:val="00687806"/>
    <w:rsid w:val="00692E02"/>
    <w:rsid w:val="00695DCA"/>
    <w:rsid w:val="00696B80"/>
    <w:rsid w:val="006A2E89"/>
    <w:rsid w:val="006B294F"/>
    <w:rsid w:val="006B38C8"/>
    <w:rsid w:val="006B4E23"/>
    <w:rsid w:val="006D205D"/>
    <w:rsid w:val="006D399F"/>
    <w:rsid w:val="006E14D3"/>
    <w:rsid w:val="006E7356"/>
    <w:rsid w:val="006F2356"/>
    <w:rsid w:val="0070504A"/>
    <w:rsid w:val="00734DC7"/>
    <w:rsid w:val="00736361"/>
    <w:rsid w:val="007506D3"/>
    <w:rsid w:val="007779B8"/>
    <w:rsid w:val="00783B81"/>
    <w:rsid w:val="007A4840"/>
    <w:rsid w:val="007B03CD"/>
    <w:rsid w:val="007B08C3"/>
    <w:rsid w:val="007B5306"/>
    <w:rsid w:val="007B7A8E"/>
    <w:rsid w:val="007C1E75"/>
    <w:rsid w:val="007C2AA1"/>
    <w:rsid w:val="007D4161"/>
    <w:rsid w:val="007D6C7D"/>
    <w:rsid w:val="007D758F"/>
    <w:rsid w:val="007E4E19"/>
    <w:rsid w:val="007E573B"/>
    <w:rsid w:val="007E7CAD"/>
    <w:rsid w:val="007F25CF"/>
    <w:rsid w:val="007F5F5D"/>
    <w:rsid w:val="008002D7"/>
    <w:rsid w:val="0080327D"/>
    <w:rsid w:val="008108EA"/>
    <w:rsid w:val="00815F46"/>
    <w:rsid w:val="00822449"/>
    <w:rsid w:val="00826529"/>
    <w:rsid w:val="008408AF"/>
    <w:rsid w:val="008465E6"/>
    <w:rsid w:val="00855B33"/>
    <w:rsid w:val="00855E92"/>
    <w:rsid w:val="00866D48"/>
    <w:rsid w:val="00872FE4"/>
    <w:rsid w:val="00874182"/>
    <w:rsid w:val="0087624E"/>
    <w:rsid w:val="00890AE6"/>
    <w:rsid w:val="008A1164"/>
    <w:rsid w:val="008A503F"/>
    <w:rsid w:val="008B58CF"/>
    <w:rsid w:val="008C118D"/>
    <w:rsid w:val="008D35B9"/>
    <w:rsid w:val="008D6466"/>
    <w:rsid w:val="00903385"/>
    <w:rsid w:val="00904B79"/>
    <w:rsid w:val="009072FC"/>
    <w:rsid w:val="00917A15"/>
    <w:rsid w:val="00921348"/>
    <w:rsid w:val="009425A7"/>
    <w:rsid w:val="00943CD8"/>
    <w:rsid w:val="00954458"/>
    <w:rsid w:val="00955392"/>
    <w:rsid w:val="0098004E"/>
    <w:rsid w:val="00980D80"/>
    <w:rsid w:val="00991E3C"/>
    <w:rsid w:val="00994163"/>
    <w:rsid w:val="009A17A0"/>
    <w:rsid w:val="009B4C05"/>
    <w:rsid w:val="009D10D0"/>
    <w:rsid w:val="009D5610"/>
    <w:rsid w:val="009E6BD6"/>
    <w:rsid w:val="009F729A"/>
    <w:rsid w:val="009F7B54"/>
    <w:rsid w:val="00A23AA7"/>
    <w:rsid w:val="00A3176C"/>
    <w:rsid w:val="00A329C4"/>
    <w:rsid w:val="00A4578B"/>
    <w:rsid w:val="00A462C5"/>
    <w:rsid w:val="00A57B31"/>
    <w:rsid w:val="00A60B4D"/>
    <w:rsid w:val="00A73A83"/>
    <w:rsid w:val="00A802EC"/>
    <w:rsid w:val="00A84724"/>
    <w:rsid w:val="00A97FB0"/>
    <w:rsid w:val="00AA2DDD"/>
    <w:rsid w:val="00AA4CAD"/>
    <w:rsid w:val="00AB1EEB"/>
    <w:rsid w:val="00AC13A7"/>
    <w:rsid w:val="00AC1644"/>
    <w:rsid w:val="00AE3093"/>
    <w:rsid w:val="00AE3874"/>
    <w:rsid w:val="00AF4373"/>
    <w:rsid w:val="00B0457F"/>
    <w:rsid w:val="00B04973"/>
    <w:rsid w:val="00B144B3"/>
    <w:rsid w:val="00B232BB"/>
    <w:rsid w:val="00B23CAA"/>
    <w:rsid w:val="00B27D86"/>
    <w:rsid w:val="00B36998"/>
    <w:rsid w:val="00B53103"/>
    <w:rsid w:val="00B611F8"/>
    <w:rsid w:val="00B64293"/>
    <w:rsid w:val="00B678E4"/>
    <w:rsid w:val="00B73B70"/>
    <w:rsid w:val="00B83FDD"/>
    <w:rsid w:val="00B8463A"/>
    <w:rsid w:val="00B8660C"/>
    <w:rsid w:val="00B921C8"/>
    <w:rsid w:val="00BA426C"/>
    <w:rsid w:val="00BA77BE"/>
    <w:rsid w:val="00BC45DB"/>
    <w:rsid w:val="00BD52C7"/>
    <w:rsid w:val="00BD58E4"/>
    <w:rsid w:val="00BF1690"/>
    <w:rsid w:val="00C10D86"/>
    <w:rsid w:val="00C12688"/>
    <w:rsid w:val="00C166FB"/>
    <w:rsid w:val="00C21DE6"/>
    <w:rsid w:val="00C231D6"/>
    <w:rsid w:val="00C2353B"/>
    <w:rsid w:val="00C24247"/>
    <w:rsid w:val="00C3377F"/>
    <w:rsid w:val="00C364BA"/>
    <w:rsid w:val="00C43044"/>
    <w:rsid w:val="00C437A3"/>
    <w:rsid w:val="00C46AA3"/>
    <w:rsid w:val="00C479EA"/>
    <w:rsid w:val="00C525D6"/>
    <w:rsid w:val="00C704B7"/>
    <w:rsid w:val="00C76E04"/>
    <w:rsid w:val="00CA2D6E"/>
    <w:rsid w:val="00CB6BB4"/>
    <w:rsid w:val="00CC3A6B"/>
    <w:rsid w:val="00CC6244"/>
    <w:rsid w:val="00CD3E65"/>
    <w:rsid w:val="00CD735E"/>
    <w:rsid w:val="00CF0AF7"/>
    <w:rsid w:val="00D047A8"/>
    <w:rsid w:val="00D05C14"/>
    <w:rsid w:val="00D41D14"/>
    <w:rsid w:val="00D42CEE"/>
    <w:rsid w:val="00D5206D"/>
    <w:rsid w:val="00D520C6"/>
    <w:rsid w:val="00D60D4D"/>
    <w:rsid w:val="00D6437D"/>
    <w:rsid w:val="00D708EB"/>
    <w:rsid w:val="00D724DF"/>
    <w:rsid w:val="00DA6804"/>
    <w:rsid w:val="00DB329D"/>
    <w:rsid w:val="00DC02DD"/>
    <w:rsid w:val="00DD1647"/>
    <w:rsid w:val="00DD2ED9"/>
    <w:rsid w:val="00DE5C77"/>
    <w:rsid w:val="00DF3929"/>
    <w:rsid w:val="00DF4D8D"/>
    <w:rsid w:val="00DF59E5"/>
    <w:rsid w:val="00E246E2"/>
    <w:rsid w:val="00E2756D"/>
    <w:rsid w:val="00E30F51"/>
    <w:rsid w:val="00E31A5A"/>
    <w:rsid w:val="00E31D6C"/>
    <w:rsid w:val="00E31F29"/>
    <w:rsid w:val="00E63902"/>
    <w:rsid w:val="00E64A23"/>
    <w:rsid w:val="00E7165C"/>
    <w:rsid w:val="00E72E17"/>
    <w:rsid w:val="00E83507"/>
    <w:rsid w:val="00E84E6E"/>
    <w:rsid w:val="00E943FD"/>
    <w:rsid w:val="00EB322E"/>
    <w:rsid w:val="00EC04C8"/>
    <w:rsid w:val="00EC6F93"/>
    <w:rsid w:val="00ED2A57"/>
    <w:rsid w:val="00EE258F"/>
    <w:rsid w:val="00EE40BE"/>
    <w:rsid w:val="00EE7BBE"/>
    <w:rsid w:val="00F01AF8"/>
    <w:rsid w:val="00F058CD"/>
    <w:rsid w:val="00F1280B"/>
    <w:rsid w:val="00F245B6"/>
    <w:rsid w:val="00F42E95"/>
    <w:rsid w:val="00F47329"/>
    <w:rsid w:val="00F506DE"/>
    <w:rsid w:val="00F574BA"/>
    <w:rsid w:val="00F61BB4"/>
    <w:rsid w:val="00F630EC"/>
    <w:rsid w:val="00F80C92"/>
    <w:rsid w:val="00F90F04"/>
    <w:rsid w:val="00FB233A"/>
    <w:rsid w:val="00FB3DA8"/>
    <w:rsid w:val="00FF324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730D56"/>
  <w15:chartTrackingRefBased/>
  <w15:docId w15:val="{74875769-FB9D-EE4F-8B3A-86910FCB0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1EEB"/>
    <w:rPr>
      <w:rFonts w:ascii="Arial" w:hAnsi="Arial"/>
    </w:rPr>
  </w:style>
  <w:style w:type="paragraph" w:styleId="Heading1">
    <w:name w:val="heading 1"/>
    <w:basedOn w:val="Normal"/>
    <w:next w:val="Normal"/>
    <w:link w:val="Heading1Char"/>
    <w:uiPriority w:val="9"/>
    <w:qFormat/>
    <w:rsid w:val="00644CA3"/>
    <w:pPr>
      <w:keepNext/>
      <w:keepLines/>
      <w:spacing w:before="240"/>
      <w:outlineLvl w:val="0"/>
    </w:pPr>
    <w:rPr>
      <w:rFonts w:eastAsiaTheme="majorEastAsia" w:cstheme="majorBidi"/>
      <w:color w:val="04AED0" w:themeColor="text2"/>
      <w:sz w:val="32"/>
      <w:szCs w:val="32"/>
    </w:rPr>
  </w:style>
  <w:style w:type="paragraph" w:styleId="Heading2">
    <w:name w:val="heading 2"/>
    <w:basedOn w:val="Normal"/>
    <w:next w:val="Normal"/>
    <w:link w:val="Heading2Char"/>
    <w:uiPriority w:val="9"/>
    <w:unhideWhenUsed/>
    <w:qFormat/>
    <w:rsid w:val="00036D3A"/>
    <w:pPr>
      <w:keepNext/>
      <w:keepLines/>
      <w:spacing w:before="40"/>
      <w:outlineLvl w:val="1"/>
    </w:pPr>
    <w:rPr>
      <w:rFonts w:eastAsiaTheme="majorEastAsia" w:cs="Times New Roman (Headings CS)"/>
      <w:smallCaps/>
      <w:color w:val="204295" w:themeColor="background2"/>
      <w:sz w:val="26"/>
      <w:szCs w:val="26"/>
    </w:rPr>
  </w:style>
  <w:style w:type="paragraph" w:styleId="Heading3">
    <w:name w:val="heading 3"/>
    <w:basedOn w:val="Normal"/>
    <w:next w:val="Normal"/>
    <w:link w:val="Heading3Char"/>
    <w:uiPriority w:val="9"/>
    <w:unhideWhenUsed/>
    <w:qFormat/>
    <w:rsid w:val="0034360A"/>
    <w:pPr>
      <w:keepNext/>
      <w:keepLines/>
      <w:spacing w:before="40"/>
      <w:outlineLvl w:val="2"/>
    </w:pPr>
    <w:rPr>
      <w:rFonts w:eastAsiaTheme="majorEastAsia" w:cstheme="majorBidi"/>
      <w:color w:val="9866AA" w:themeColor="accent1"/>
    </w:rPr>
  </w:style>
  <w:style w:type="paragraph" w:styleId="Heading4">
    <w:name w:val="heading 4"/>
    <w:basedOn w:val="Normal"/>
    <w:next w:val="Normal"/>
    <w:link w:val="Heading4Char"/>
    <w:uiPriority w:val="9"/>
    <w:unhideWhenUsed/>
    <w:qFormat/>
    <w:rsid w:val="00E63902"/>
    <w:pPr>
      <w:keepNext/>
      <w:keepLines/>
      <w:spacing w:before="40"/>
      <w:outlineLvl w:val="3"/>
    </w:pPr>
    <w:rPr>
      <w:rFonts w:asciiTheme="majorHAnsi" w:eastAsiaTheme="majorEastAsia" w:hAnsiTheme="majorHAnsi" w:cstheme="majorBidi"/>
      <w:i/>
      <w:iCs/>
      <w:color w:val="73488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A3"/>
    <w:rPr>
      <w:rFonts w:ascii="Arial" w:eastAsiaTheme="majorEastAsia" w:hAnsi="Arial" w:cstheme="majorBidi"/>
      <w:color w:val="04AED0" w:themeColor="text2"/>
      <w:sz w:val="32"/>
      <w:szCs w:val="32"/>
    </w:rPr>
  </w:style>
  <w:style w:type="character" w:customStyle="1" w:styleId="Heading2Char">
    <w:name w:val="Heading 2 Char"/>
    <w:basedOn w:val="DefaultParagraphFont"/>
    <w:link w:val="Heading2"/>
    <w:uiPriority w:val="9"/>
    <w:rsid w:val="00036D3A"/>
    <w:rPr>
      <w:rFonts w:ascii="Arial" w:eastAsiaTheme="majorEastAsia" w:hAnsi="Arial" w:cs="Times New Roman (Headings CS)"/>
      <w:smallCaps/>
      <w:color w:val="204295" w:themeColor="background2"/>
      <w:sz w:val="26"/>
      <w:szCs w:val="26"/>
    </w:rPr>
  </w:style>
  <w:style w:type="paragraph" w:styleId="Title">
    <w:name w:val="Title"/>
    <w:basedOn w:val="Normal"/>
    <w:next w:val="Normal"/>
    <w:link w:val="TitleChar"/>
    <w:uiPriority w:val="10"/>
    <w:qFormat/>
    <w:rsid w:val="005E2598"/>
    <w:pPr>
      <w:contextualSpacing/>
    </w:pPr>
    <w:rPr>
      <w:rFonts w:eastAsiaTheme="majorEastAsia" w:cs="Times New Roman (Headings CS)"/>
      <w:smallCaps/>
      <w:color w:val="04AED0" w:themeColor="text2"/>
      <w:spacing w:val="-10"/>
      <w:kern w:val="28"/>
      <w:sz w:val="64"/>
      <w:szCs w:val="56"/>
    </w:rPr>
  </w:style>
  <w:style w:type="character" w:customStyle="1" w:styleId="TitleChar">
    <w:name w:val="Title Char"/>
    <w:basedOn w:val="DefaultParagraphFont"/>
    <w:link w:val="Title"/>
    <w:uiPriority w:val="10"/>
    <w:rsid w:val="005E2598"/>
    <w:rPr>
      <w:rFonts w:ascii="Arial" w:eastAsiaTheme="majorEastAsia" w:hAnsi="Arial" w:cs="Times New Roman (Headings CS)"/>
      <w:smallCaps/>
      <w:color w:val="04AED0" w:themeColor="text2"/>
      <w:spacing w:val="-10"/>
      <w:kern w:val="28"/>
      <w:sz w:val="64"/>
      <w:szCs w:val="56"/>
    </w:rPr>
  </w:style>
  <w:style w:type="character" w:customStyle="1" w:styleId="Heading3Char">
    <w:name w:val="Heading 3 Char"/>
    <w:basedOn w:val="DefaultParagraphFont"/>
    <w:link w:val="Heading3"/>
    <w:uiPriority w:val="9"/>
    <w:rsid w:val="0034360A"/>
    <w:rPr>
      <w:rFonts w:ascii="Arial" w:eastAsiaTheme="majorEastAsia" w:hAnsi="Arial" w:cstheme="majorBidi"/>
      <w:color w:val="9866AA" w:themeColor="accent1"/>
    </w:rPr>
  </w:style>
  <w:style w:type="paragraph" w:styleId="Header">
    <w:name w:val="header"/>
    <w:basedOn w:val="Normal"/>
    <w:link w:val="HeaderChar"/>
    <w:uiPriority w:val="99"/>
    <w:unhideWhenUsed/>
    <w:rsid w:val="006D205D"/>
    <w:pPr>
      <w:tabs>
        <w:tab w:val="center" w:pos="4680"/>
        <w:tab w:val="right" w:pos="9360"/>
      </w:tabs>
    </w:pPr>
  </w:style>
  <w:style w:type="character" w:customStyle="1" w:styleId="HeaderChar">
    <w:name w:val="Header Char"/>
    <w:basedOn w:val="DefaultParagraphFont"/>
    <w:link w:val="Header"/>
    <w:uiPriority w:val="99"/>
    <w:rsid w:val="006D205D"/>
    <w:rPr>
      <w:rFonts w:ascii="Raleway" w:hAnsi="Raleway"/>
    </w:rPr>
  </w:style>
  <w:style w:type="paragraph" w:styleId="Footer">
    <w:name w:val="footer"/>
    <w:basedOn w:val="Normal"/>
    <w:link w:val="FooterChar"/>
    <w:uiPriority w:val="99"/>
    <w:unhideWhenUsed/>
    <w:rsid w:val="006D205D"/>
    <w:pPr>
      <w:tabs>
        <w:tab w:val="center" w:pos="4680"/>
        <w:tab w:val="right" w:pos="9360"/>
      </w:tabs>
    </w:pPr>
  </w:style>
  <w:style w:type="character" w:customStyle="1" w:styleId="FooterChar">
    <w:name w:val="Footer Char"/>
    <w:basedOn w:val="DefaultParagraphFont"/>
    <w:link w:val="Footer"/>
    <w:uiPriority w:val="99"/>
    <w:rsid w:val="006D205D"/>
    <w:rPr>
      <w:rFonts w:ascii="Raleway" w:hAnsi="Raleway"/>
    </w:rPr>
  </w:style>
  <w:style w:type="paragraph" w:styleId="NoSpacing">
    <w:name w:val="No Spacing"/>
    <w:uiPriority w:val="1"/>
    <w:qFormat/>
    <w:rsid w:val="006D205D"/>
    <w:rPr>
      <w:rFonts w:eastAsiaTheme="minorEastAsia"/>
      <w:sz w:val="22"/>
      <w:szCs w:val="22"/>
      <w:lang w:val="en-US" w:eastAsia="zh-CN"/>
    </w:rPr>
  </w:style>
  <w:style w:type="table" w:styleId="TableGrid">
    <w:name w:val="Table Grid"/>
    <w:basedOn w:val="TableNormal"/>
    <w:uiPriority w:val="39"/>
    <w:rsid w:val="006D2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2D7"/>
    <w:pPr>
      <w:ind w:left="720"/>
      <w:contextualSpacing/>
    </w:pPr>
  </w:style>
  <w:style w:type="character" w:customStyle="1" w:styleId="Heading4Char">
    <w:name w:val="Heading 4 Char"/>
    <w:basedOn w:val="DefaultParagraphFont"/>
    <w:link w:val="Heading4"/>
    <w:uiPriority w:val="9"/>
    <w:rsid w:val="00E63902"/>
    <w:rPr>
      <w:rFonts w:asciiTheme="majorHAnsi" w:eastAsiaTheme="majorEastAsia" w:hAnsiTheme="majorHAnsi" w:cstheme="majorBidi"/>
      <w:i/>
      <w:iCs/>
      <w:color w:val="734882" w:themeColor="accent1" w:themeShade="BF"/>
      <w:sz w:val="22"/>
    </w:rPr>
  </w:style>
  <w:style w:type="paragraph" w:styleId="Subtitle">
    <w:name w:val="Subtitle"/>
    <w:basedOn w:val="Normal"/>
    <w:next w:val="Normal"/>
    <w:link w:val="SubtitleChar"/>
    <w:uiPriority w:val="11"/>
    <w:qFormat/>
    <w:rsid w:val="00E63902"/>
    <w:pPr>
      <w:numPr>
        <w:ilvl w:val="1"/>
      </w:numPr>
      <w:spacing w:after="160"/>
    </w:pPr>
    <w:rPr>
      <w:rFonts w:asciiTheme="minorHAnsi" w:eastAsiaTheme="minorEastAsia" w:hAnsiTheme="minorHAnsi"/>
      <w:color w:val="9866AA" w:themeColor="accent1"/>
      <w:spacing w:val="15"/>
      <w:szCs w:val="22"/>
    </w:rPr>
  </w:style>
  <w:style w:type="character" w:customStyle="1" w:styleId="SubtitleChar">
    <w:name w:val="Subtitle Char"/>
    <w:basedOn w:val="DefaultParagraphFont"/>
    <w:link w:val="Subtitle"/>
    <w:uiPriority w:val="11"/>
    <w:rsid w:val="00E63902"/>
    <w:rPr>
      <w:rFonts w:eastAsiaTheme="minorEastAsia"/>
      <w:color w:val="9866AA" w:themeColor="accent1"/>
      <w:spacing w:val="15"/>
      <w:sz w:val="22"/>
      <w:szCs w:val="22"/>
    </w:rPr>
  </w:style>
  <w:style w:type="table" w:styleId="GridTable4-Accent6">
    <w:name w:val="Grid Table 4 Accent 6"/>
    <w:basedOn w:val="TableNormal"/>
    <w:uiPriority w:val="49"/>
    <w:rsid w:val="007D4161"/>
    <w:tblPr>
      <w:tblStyleRowBandSize w:val="1"/>
      <w:tblStyleColBandSize w:val="1"/>
      <w:tblBorders>
        <w:top w:val="single" w:sz="4" w:space="0" w:color="CADC92" w:themeColor="accent6" w:themeTint="99"/>
        <w:left w:val="single" w:sz="4" w:space="0" w:color="CADC92" w:themeColor="accent6" w:themeTint="99"/>
        <w:bottom w:val="single" w:sz="4" w:space="0" w:color="CADC92" w:themeColor="accent6" w:themeTint="99"/>
        <w:right w:val="single" w:sz="4" w:space="0" w:color="CADC92" w:themeColor="accent6" w:themeTint="99"/>
        <w:insideH w:val="single" w:sz="4" w:space="0" w:color="CADC92" w:themeColor="accent6" w:themeTint="99"/>
        <w:insideV w:val="single" w:sz="4" w:space="0" w:color="CADC92" w:themeColor="accent6" w:themeTint="99"/>
      </w:tblBorders>
    </w:tblPr>
    <w:tblStylePr w:type="firstRow">
      <w:rPr>
        <w:b/>
        <w:bCs/>
        <w:color w:val="FFFFFF" w:themeColor="background1"/>
      </w:rPr>
      <w:tblPr/>
      <w:tcPr>
        <w:tcBorders>
          <w:top w:val="single" w:sz="4" w:space="0" w:color="A8C64B" w:themeColor="accent6"/>
          <w:left w:val="single" w:sz="4" w:space="0" w:color="A8C64B" w:themeColor="accent6"/>
          <w:bottom w:val="single" w:sz="4" w:space="0" w:color="A8C64B" w:themeColor="accent6"/>
          <w:right w:val="single" w:sz="4" w:space="0" w:color="A8C64B" w:themeColor="accent6"/>
          <w:insideH w:val="nil"/>
          <w:insideV w:val="nil"/>
        </w:tcBorders>
        <w:shd w:val="clear" w:color="auto" w:fill="A8C64B" w:themeFill="accent6"/>
      </w:tcPr>
    </w:tblStylePr>
    <w:tblStylePr w:type="lastRow">
      <w:rPr>
        <w:b/>
        <w:bCs/>
      </w:rPr>
      <w:tblPr/>
      <w:tcPr>
        <w:tcBorders>
          <w:top w:val="double" w:sz="4" w:space="0" w:color="A8C64B" w:themeColor="accent6"/>
        </w:tcBorders>
      </w:tcPr>
    </w:tblStylePr>
    <w:tblStylePr w:type="firstCol">
      <w:rPr>
        <w:b/>
        <w:bCs/>
      </w:rPr>
    </w:tblStylePr>
    <w:tblStylePr w:type="lastCol">
      <w:rPr>
        <w:b/>
        <w:bCs/>
      </w:rPr>
    </w:tblStylePr>
    <w:tblStylePr w:type="band1Vert">
      <w:tblPr/>
      <w:tcPr>
        <w:shd w:val="clear" w:color="auto" w:fill="EDF3DA" w:themeFill="accent6" w:themeFillTint="33"/>
      </w:tcPr>
    </w:tblStylePr>
    <w:tblStylePr w:type="band1Horz">
      <w:tblPr/>
      <w:tcPr>
        <w:shd w:val="clear" w:color="auto" w:fill="EDF3DA" w:themeFill="accent6" w:themeFillTint="33"/>
      </w:tcPr>
    </w:tblStylePr>
  </w:style>
  <w:style w:type="table" w:styleId="PlainTable1">
    <w:name w:val="Plain Table 1"/>
    <w:basedOn w:val="TableNormal"/>
    <w:uiPriority w:val="41"/>
    <w:rsid w:val="00F630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F630E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2">
    <w:name w:val="Grid Table 4 Accent 2"/>
    <w:basedOn w:val="TableNormal"/>
    <w:uiPriority w:val="49"/>
    <w:rsid w:val="002E4276"/>
    <w:tblPr>
      <w:tblStyleRowBandSize w:val="1"/>
      <w:tblStyleColBandSize w:val="1"/>
      <w:tblBorders>
        <w:top w:val="single" w:sz="4" w:space="0" w:color="FCE69C" w:themeColor="accent2" w:themeTint="99"/>
        <w:left w:val="single" w:sz="4" w:space="0" w:color="FCE69C" w:themeColor="accent2" w:themeTint="99"/>
        <w:bottom w:val="single" w:sz="4" w:space="0" w:color="FCE69C" w:themeColor="accent2" w:themeTint="99"/>
        <w:right w:val="single" w:sz="4" w:space="0" w:color="FCE69C" w:themeColor="accent2" w:themeTint="99"/>
        <w:insideH w:val="single" w:sz="4" w:space="0" w:color="FCE69C" w:themeColor="accent2" w:themeTint="99"/>
        <w:insideV w:val="single" w:sz="4" w:space="0" w:color="FCE69C" w:themeColor="accent2" w:themeTint="99"/>
      </w:tblBorders>
    </w:tblPr>
    <w:tblStylePr w:type="firstRow">
      <w:rPr>
        <w:b/>
        <w:bCs/>
        <w:color w:val="FFFFFF" w:themeColor="background1"/>
      </w:rPr>
      <w:tblPr/>
      <w:tcPr>
        <w:tcBorders>
          <w:top w:val="single" w:sz="4" w:space="0" w:color="FBD65B" w:themeColor="accent2"/>
          <w:left w:val="single" w:sz="4" w:space="0" w:color="FBD65B" w:themeColor="accent2"/>
          <w:bottom w:val="single" w:sz="4" w:space="0" w:color="FBD65B" w:themeColor="accent2"/>
          <w:right w:val="single" w:sz="4" w:space="0" w:color="FBD65B" w:themeColor="accent2"/>
          <w:insideH w:val="nil"/>
          <w:insideV w:val="nil"/>
        </w:tcBorders>
        <w:shd w:val="clear" w:color="auto" w:fill="FBD65B" w:themeFill="accent2"/>
      </w:tcPr>
    </w:tblStylePr>
    <w:tblStylePr w:type="lastRow">
      <w:rPr>
        <w:b/>
        <w:bCs/>
      </w:rPr>
      <w:tblPr/>
      <w:tcPr>
        <w:tcBorders>
          <w:top w:val="double" w:sz="4" w:space="0" w:color="FBD65B" w:themeColor="accent2"/>
        </w:tcBorders>
      </w:tcPr>
    </w:tblStylePr>
    <w:tblStylePr w:type="firstCol">
      <w:rPr>
        <w:b/>
        <w:bCs/>
      </w:rPr>
    </w:tblStylePr>
    <w:tblStylePr w:type="lastCol">
      <w:rPr>
        <w:b/>
        <w:bCs/>
      </w:rPr>
    </w:tblStylePr>
    <w:tblStylePr w:type="band1Vert">
      <w:tblPr/>
      <w:tcPr>
        <w:shd w:val="clear" w:color="auto" w:fill="FEF6DE" w:themeFill="accent2" w:themeFillTint="33"/>
      </w:tcPr>
    </w:tblStylePr>
    <w:tblStylePr w:type="band1Horz">
      <w:tblPr/>
      <w:tcPr>
        <w:shd w:val="clear" w:color="auto" w:fill="FEF6DE" w:themeFill="accent2" w:themeFillTint="33"/>
      </w:tcPr>
    </w:tblStylePr>
  </w:style>
  <w:style w:type="table" w:styleId="GridTable4-Accent1">
    <w:name w:val="Grid Table 4 Accent 1"/>
    <w:basedOn w:val="TableNormal"/>
    <w:uiPriority w:val="49"/>
    <w:rsid w:val="0034360A"/>
    <w:tblPr>
      <w:tblStyleRowBandSize w:val="1"/>
      <w:tblStyleColBandSize w:val="1"/>
      <w:tblBorders>
        <w:top w:val="single" w:sz="4" w:space="0" w:color="C1A3CC" w:themeColor="accent1" w:themeTint="99"/>
        <w:left w:val="single" w:sz="4" w:space="0" w:color="C1A3CC" w:themeColor="accent1" w:themeTint="99"/>
        <w:bottom w:val="single" w:sz="4" w:space="0" w:color="C1A3CC" w:themeColor="accent1" w:themeTint="99"/>
        <w:right w:val="single" w:sz="4" w:space="0" w:color="C1A3CC" w:themeColor="accent1" w:themeTint="99"/>
        <w:insideH w:val="single" w:sz="4" w:space="0" w:color="C1A3CC" w:themeColor="accent1" w:themeTint="99"/>
        <w:insideV w:val="single" w:sz="4" w:space="0" w:color="C1A3CC" w:themeColor="accent1" w:themeTint="99"/>
      </w:tblBorders>
    </w:tblPr>
    <w:tblStylePr w:type="firstRow">
      <w:rPr>
        <w:b/>
        <w:bCs/>
        <w:color w:val="FFFFFF" w:themeColor="background1"/>
      </w:rPr>
      <w:tblPr/>
      <w:tcPr>
        <w:tcBorders>
          <w:top w:val="single" w:sz="4" w:space="0" w:color="9866AA" w:themeColor="accent1"/>
          <w:left w:val="single" w:sz="4" w:space="0" w:color="9866AA" w:themeColor="accent1"/>
          <w:bottom w:val="single" w:sz="4" w:space="0" w:color="9866AA" w:themeColor="accent1"/>
          <w:right w:val="single" w:sz="4" w:space="0" w:color="9866AA" w:themeColor="accent1"/>
          <w:insideH w:val="nil"/>
          <w:insideV w:val="nil"/>
        </w:tcBorders>
        <w:shd w:val="clear" w:color="auto" w:fill="9866AA" w:themeFill="accent1"/>
      </w:tcPr>
    </w:tblStylePr>
    <w:tblStylePr w:type="lastRow">
      <w:rPr>
        <w:b/>
        <w:bCs/>
      </w:rPr>
      <w:tblPr/>
      <w:tcPr>
        <w:tcBorders>
          <w:top w:val="double" w:sz="4" w:space="0" w:color="9866AA" w:themeColor="accent1"/>
        </w:tcBorders>
      </w:tcPr>
    </w:tblStylePr>
    <w:tblStylePr w:type="firstCol">
      <w:rPr>
        <w:b/>
        <w:bCs/>
      </w:rPr>
    </w:tblStylePr>
    <w:tblStylePr w:type="lastCol">
      <w:rPr>
        <w:b/>
        <w:bCs/>
      </w:rPr>
    </w:tblStylePr>
    <w:tblStylePr w:type="band1Vert">
      <w:tblPr/>
      <w:tcPr>
        <w:shd w:val="clear" w:color="auto" w:fill="EAE0EE" w:themeFill="accent1" w:themeFillTint="33"/>
      </w:tcPr>
    </w:tblStylePr>
    <w:tblStylePr w:type="band1Horz">
      <w:tblPr/>
      <w:tcPr>
        <w:shd w:val="clear" w:color="auto" w:fill="EAE0EE" w:themeFill="accent1" w:themeFillTint="33"/>
      </w:tcPr>
    </w:tblStylePr>
  </w:style>
  <w:style w:type="character" w:styleId="Hyperlink">
    <w:name w:val="Hyperlink"/>
    <w:basedOn w:val="DefaultParagraphFont"/>
    <w:uiPriority w:val="99"/>
    <w:unhideWhenUsed/>
    <w:rsid w:val="00097E4D"/>
    <w:rPr>
      <w:color w:val="04AED0" w:themeColor="hyperlink"/>
      <w:u w:val="single"/>
    </w:rPr>
  </w:style>
  <w:style w:type="character" w:styleId="UnresolvedMention">
    <w:name w:val="Unresolved Mention"/>
    <w:basedOn w:val="DefaultParagraphFont"/>
    <w:uiPriority w:val="99"/>
    <w:semiHidden/>
    <w:unhideWhenUsed/>
    <w:rsid w:val="00097E4D"/>
    <w:rPr>
      <w:color w:val="605E5C"/>
      <w:shd w:val="clear" w:color="auto" w:fill="E1DFDD"/>
    </w:rPr>
  </w:style>
  <w:style w:type="table" w:styleId="GridTable4-Accent5">
    <w:name w:val="Grid Table 4 Accent 5"/>
    <w:basedOn w:val="TableNormal"/>
    <w:uiPriority w:val="49"/>
    <w:rsid w:val="00904B79"/>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alloonText">
    <w:name w:val="Balloon Text"/>
    <w:basedOn w:val="Normal"/>
    <w:link w:val="BalloonTextChar"/>
    <w:uiPriority w:val="99"/>
    <w:semiHidden/>
    <w:unhideWhenUsed/>
    <w:rsid w:val="0046372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372A"/>
    <w:rPr>
      <w:rFonts w:ascii="Times New Roman" w:hAnsi="Times New Roman" w:cs="Times New Roman"/>
      <w:sz w:val="18"/>
      <w:szCs w:val="18"/>
    </w:rPr>
  </w:style>
  <w:style w:type="paragraph" w:styleId="NormalWeb">
    <w:name w:val="Normal (Web)"/>
    <w:basedOn w:val="Normal"/>
    <w:uiPriority w:val="99"/>
    <w:semiHidden/>
    <w:unhideWhenUsed/>
    <w:rsid w:val="0064222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275904">
      <w:bodyDiv w:val="1"/>
      <w:marLeft w:val="0"/>
      <w:marRight w:val="0"/>
      <w:marTop w:val="0"/>
      <w:marBottom w:val="0"/>
      <w:divBdr>
        <w:top w:val="none" w:sz="0" w:space="0" w:color="auto"/>
        <w:left w:val="none" w:sz="0" w:space="0" w:color="auto"/>
        <w:bottom w:val="none" w:sz="0" w:space="0" w:color="auto"/>
        <w:right w:val="none" w:sz="0" w:space="0" w:color="auto"/>
      </w:divBdr>
    </w:div>
    <w:div w:id="506142378">
      <w:bodyDiv w:val="1"/>
      <w:marLeft w:val="0"/>
      <w:marRight w:val="0"/>
      <w:marTop w:val="0"/>
      <w:marBottom w:val="0"/>
      <w:divBdr>
        <w:top w:val="none" w:sz="0" w:space="0" w:color="auto"/>
        <w:left w:val="none" w:sz="0" w:space="0" w:color="auto"/>
        <w:bottom w:val="none" w:sz="0" w:space="0" w:color="auto"/>
        <w:right w:val="none" w:sz="0" w:space="0" w:color="auto"/>
      </w:divBdr>
    </w:div>
    <w:div w:id="512495770">
      <w:bodyDiv w:val="1"/>
      <w:marLeft w:val="0"/>
      <w:marRight w:val="0"/>
      <w:marTop w:val="0"/>
      <w:marBottom w:val="0"/>
      <w:divBdr>
        <w:top w:val="none" w:sz="0" w:space="0" w:color="auto"/>
        <w:left w:val="none" w:sz="0" w:space="0" w:color="auto"/>
        <w:bottom w:val="none" w:sz="0" w:space="0" w:color="auto"/>
        <w:right w:val="none" w:sz="0" w:space="0" w:color="auto"/>
      </w:divBdr>
    </w:div>
    <w:div w:id="1318223831">
      <w:bodyDiv w:val="1"/>
      <w:marLeft w:val="0"/>
      <w:marRight w:val="0"/>
      <w:marTop w:val="0"/>
      <w:marBottom w:val="0"/>
      <w:divBdr>
        <w:top w:val="none" w:sz="0" w:space="0" w:color="auto"/>
        <w:left w:val="none" w:sz="0" w:space="0" w:color="auto"/>
        <w:bottom w:val="none" w:sz="0" w:space="0" w:color="auto"/>
        <w:right w:val="none" w:sz="0" w:space="0" w:color="auto"/>
      </w:divBdr>
    </w:div>
    <w:div w:id="1941326706">
      <w:bodyDiv w:val="1"/>
      <w:marLeft w:val="0"/>
      <w:marRight w:val="0"/>
      <w:marTop w:val="0"/>
      <w:marBottom w:val="0"/>
      <w:divBdr>
        <w:top w:val="none" w:sz="0" w:space="0" w:color="auto"/>
        <w:left w:val="none" w:sz="0" w:space="0" w:color="auto"/>
        <w:bottom w:val="none" w:sz="0" w:space="0" w:color="auto"/>
        <w:right w:val="none" w:sz="0" w:space="0" w:color="auto"/>
      </w:divBdr>
    </w:div>
    <w:div w:id="209797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teracy.concordia.ca/resources/abra/teacher/en/resources_worksheets.ph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teracy.concordia.ca/resources/abra/teacher/en/resources_lesson_plans.php"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ennifer/Library/Group%20Containers/UBF8T346G9.Office/User%20Content.localized/Templates.localized/ABRA-TP-StandardDesign-20210610.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Parallax">
  <a:themeElements>
    <a:clrScheme name="ABRA Colour Theme">
      <a:dk1>
        <a:srgbClr val="000000"/>
      </a:dk1>
      <a:lt1>
        <a:srgbClr val="FFFFFF"/>
      </a:lt1>
      <a:dk2>
        <a:srgbClr val="04AED0"/>
      </a:dk2>
      <a:lt2>
        <a:srgbClr val="204295"/>
      </a:lt2>
      <a:accent1>
        <a:srgbClr val="9866AA"/>
      </a:accent1>
      <a:accent2>
        <a:srgbClr val="FBD65B"/>
      </a:accent2>
      <a:accent3>
        <a:srgbClr val="1F4498"/>
      </a:accent3>
      <a:accent4>
        <a:srgbClr val="F06623"/>
      </a:accent4>
      <a:accent5>
        <a:srgbClr val="5B9BD5"/>
      </a:accent5>
      <a:accent6>
        <a:srgbClr val="A8C64B"/>
      </a:accent6>
      <a:hlink>
        <a:srgbClr val="04AED0"/>
      </a:hlink>
      <a:folHlink>
        <a:srgbClr val="9866AA"/>
      </a:folHlink>
    </a:clrScheme>
    <a:fontScheme name="Parallax">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rallax">
      <a:fillStyleLst>
        <a:solidFill>
          <a:schemeClr val="phClr"/>
        </a:solidFill>
        <a:gradFill rotWithShape="1">
          <a:gsLst>
            <a:gs pos="0">
              <a:schemeClr val="phClr">
                <a:tint val="60000"/>
                <a:lumMod val="104000"/>
              </a:schemeClr>
            </a:gs>
            <a:gs pos="100000">
              <a:schemeClr val="phClr">
                <a:tint val="84000"/>
              </a:schemeClr>
            </a:gs>
          </a:gsLst>
          <a:lin ang="5400000" scaled="0"/>
        </a:gradFill>
        <a:gradFill rotWithShape="1">
          <a:gsLst>
            <a:gs pos="0">
              <a:schemeClr val="phClr">
                <a:tint val="96000"/>
                <a:lumMod val="102000"/>
              </a:schemeClr>
            </a:gs>
            <a:gs pos="100000">
              <a:schemeClr val="phClr">
                <a:shade val="88000"/>
                <a:lumMod val="94000"/>
              </a:schemeClr>
            </a:gs>
          </a:gsLst>
          <a:path path="circle">
            <a:fillToRect l="50000" t="100000" r="100000" b="50000"/>
          </a:path>
        </a:gradFill>
      </a:fillStyleLst>
      <a:lnStyleLst>
        <a:ln w="9525" cap="rnd" cmpd="sng" algn="ctr">
          <a:solidFill>
            <a:schemeClr val="phClr">
              <a:tint val="6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reflection blurRad="12700" stA="26000" endPos="32000" dist="12700" dir="5400000" sy="-100000" rotWithShape="0"/>
          </a:effectLst>
        </a:effectStyle>
        <a:effectStyle>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a:effectStyle>
      </a:effectStyleLst>
      <a:bgFillStyleLst>
        <a:solidFill>
          <a:schemeClr val="phClr"/>
        </a:solidFill>
        <a:gradFill rotWithShape="1">
          <a:gsLst>
            <a:gs pos="0">
              <a:schemeClr val="phClr">
                <a:tint val="90000"/>
                <a:lumMod val="110000"/>
              </a:schemeClr>
            </a:gs>
            <a:gs pos="100000">
              <a:schemeClr val="phClr">
                <a:shade val="64000"/>
                <a:lumMod val="98000"/>
              </a:schemeClr>
            </a:gs>
          </a:gsLst>
          <a:lin ang="5400000" scaled="0"/>
        </a:gradFill>
        <a:blipFill rotWithShape="1">
          <a:blip xmlns:r="http://schemas.openxmlformats.org/officeDocument/2006/relationships" r:embed="rId1">
            <a:duotone>
              <a:schemeClr val="phClr">
                <a:shade val="76000"/>
                <a:satMod val="180000"/>
              </a:schemeClr>
              <a:schemeClr val="phClr">
                <a:tint val="80000"/>
                <a:satMod val="120000"/>
                <a:lumMod val="180000"/>
              </a:schemeClr>
            </a:duotone>
          </a:blip>
          <a:stretch/>
        </a:blipFill>
      </a:bgFillStyleLst>
    </a:fmtScheme>
  </a:themeElements>
  <a:objectDefaults/>
  <a:extraClrSchemeLst/>
  <a:extLst>
    <a:ext uri="{05A4C25C-085E-4340-85A3-A5531E510DB2}">
      <thm15:themeFamily xmlns:thm15="http://schemas.microsoft.com/office/thememl/2012/main" name="Parallax" id="{3388167B-A2EB-4685-9635-1831D9AEF8C4}" vid="{4F7A876A-7598-49CA-AFC8-8EDA2551E4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84899-6221-FF4C-81EC-0F7D66E00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ABRA-TP-StandardDesign-20210610.dotx</Template>
  <TotalTime>1</TotalTime>
  <Pages>3</Pages>
  <Words>727</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CSLP: READS</vt:lpstr>
    </vt:vector>
  </TitlesOfParts>
  <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CSLP: READS</dc:title>
  <dc:subject/>
  <dc:creator>Jennifer Head</dc:creator>
  <cp:keywords/>
  <dc:description/>
  <cp:lastModifiedBy>Jennifer Head</cp:lastModifiedBy>
  <cp:revision>3</cp:revision>
  <cp:lastPrinted>2021-03-25T17:53:00Z</cp:lastPrinted>
  <dcterms:created xsi:type="dcterms:W3CDTF">2021-09-01T16:58:00Z</dcterms:created>
  <dcterms:modified xsi:type="dcterms:W3CDTF">2021-09-01T16:58:00Z</dcterms:modified>
</cp:coreProperties>
</file>