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05D" w:rsidRPr="00670242" w:rsidRDefault="00903385" w:rsidP="00053D87">
      <w:pPr>
        <w:pStyle w:val="Title"/>
        <w:rPr>
          <w:rFonts w:cs="Arial"/>
        </w:rPr>
      </w:pPr>
      <w:r w:rsidRPr="00670242">
        <w:rPr>
          <w:rFonts w:cs="Arial"/>
          <w:noProof/>
        </w:rPr>
        <mc:AlternateContent>
          <mc:Choice Requires="wps">
            <w:drawing>
              <wp:anchor distT="0" distB="0" distL="114300" distR="114300" simplePos="0" relativeHeight="251670528" behindDoc="0" locked="0" layoutInCell="1" allowOverlap="1" wp14:anchorId="02DE1C74" wp14:editId="4BB28C54">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561E565F"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1021D4" w:rsidRPr="001021D4">
        <w:rPr>
          <w:rFonts w:cs="Arial"/>
          <w:noProof/>
        </w:rPr>
        <w:t xml:space="preserve">Health </w:t>
      </w:r>
      <w:r w:rsidR="001021D4">
        <w:rPr>
          <w:rFonts w:cs="Arial"/>
          <w:noProof/>
        </w:rPr>
        <w:t>and</w:t>
      </w:r>
      <w:r w:rsidR="001021D4" w:rsidRPr="001021D4">
        <w:rPr>
          <w:rFonts w:cs="Arial"/>
          <w:noProof/>
        </w:rPr>
        <w:t xml:space="preserve"> Personal Hygiene</w:t>
      </w:r>
    </w:p>
    <w:p w:rsidR="0088016B" w:rsidRDefault="0088016B" w:rsidP="00AA5C7D"/>
    <w:tbl>
      <w:tblPr>
        <w:tblStyle w:val="GridTable4-Accent1"/>
        <w:tblW w:w="0" w:type="auto"/>
        <w:tblLook w:val="04A0" w:firstRow="1" w:lastRow="0" w:firstColumn="1" w:lastColumn="0" w:noHBand="0" w:noVBand="1"/>
      </w:tblPr>
      <w:tblGrid>
        <w:gridCol w:w="1870"/>
        <w:gridCol w:w="1870"/>
        <w:gridCol w:w="1870"/>
        <w:gridCol w:w="1870"/>
        <w:gridCol w:w="1870"/>
      </w:tblGrid>
      <w:tr w:rsidR="0088016B" w:rsidRPr="00670242" w:rsidTr="008801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rsidR="0088016B" w:rsidRPr="00670242" w:rsidRDefault="0088016B" w:rsidP="001A7204">
            <w:pPr>
              <w:rPr>
                <w:rFonts w:cs="Arial"/>
                <w:smallCaps/>
              </w:rPr>
            </w:pPr>
            <w:r>
              <w:rPr>
                <w:rFonts w:cs="Arial"/>
                <w:smallCaps/>
              </w:rPr>
              <w:t>School</w:t>
            </w:r>
          </w:p>
        </w:tc>
        <w:tc>
          <w:tcPr>
            <w:tcW w:w="1870" w:type="dxa"/>
          </w:tcPr>
          <w:p w:rsidR="0088016B" w:rsidRPr="00670242" w:rsidRDefault="0088016B" w:rsidP="001A7204">
            <w:pPr>
              <w:cnfStyle w:val="100000000000" w:firstRow="1" w:lastRow="0" w:firstColumn="0" w:lastColumn="0" w:oddVBand="0" w:evenVBand="0" w:oddHBand="0" w:evenHBand="0" w:firstRowFirstColumn="0" w:firstRowLastColumn="0" w:lastRowFirstColumn="0" w:lastRowLastColumn="0"/>
              <w:rPr>
                <w:rFonts w:cs="Arial"/>
                <w:smallCaps/>
              </w:rPr>
            </w:pPr>
            <w:proofErr w:type="gramStart"/>
            <w:r>
              <w:rPr>
                <w:rFonts w:cs="Arial"/>
                <w:smallCaps/>
              </w:rPr>
              <w:t>P.P</w:t>
            </w:r>
            <w:proofErr w:type="gramEnd"/>
          </w:p>
        </w:tc>
        <w:tc>
          <w:tcPr>
            <w:tcW w:w="1870" w:type="dxa"/>
          </w:tcPr>
          <w:p w:rsidR="0088016B" w:rsidRPr="00670242" w:rsidRDefault="0088016B" w:rsidP="001A7204">
            <w:pP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Date</w:t>
            </w:r>
          </w:p>
        </w:tc>
        <w:tc>
          <w:tcPr>
            <w:tcW w:w="1870" w:type="dxa"/>
          </w:tcPr>
          <w:p w:rsidR="0088016B" w:rsidRPr="00670242" w:rsidRDefault="0088016B" w:rsidP="001A7204">
            <w:pP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Time</w:t>
            </w:r>
          </w:p>
        </w:tc>
        <w:tc>
          <w:tcPr>
            <w:tcW w:w="1870" w:type="dxa"/>
          </w:tcPr>
          <w:p w:rsidR="0088016B" w:rsidRPr="00670242" w:rsidRDefault="0088016B" w:rsidP="001A7204">
            <w:pP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Roll</w:t>
            </w:r>
          </w:p>
        </w:tc>
      </w:tr>
      <w:tr w:rsidR="0088016B" w:rsidRPr="00670242" w:rsidTr="0088016B">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870" w:type="dxa"/>
          </w:tcPr>
          <w:p w:rsidR="0088016B" w:rsidRPr="00670242" w:rsidRDefault="0088016B" w:rsidP="001A7204">
            <w:pPr>
              <w:rPr>
                <w:rFonts w:cs="Arial"/>
                <w:smallCaps/>
                <w:color w:val="204396"/>
              </w:rPr>
            </w:pPr>
          </w:p>
        </w:tc>
        <w:tc>
          <w:tcPr>
            <w:tcW w:w="1870" w:type="dxa"/>
          </w:tcPr>
          <w:p w:rsidR="0088016B" w:rsidRPr="00670242" w:rsidRDefault="0088016B" w:rsidP="001A7204">
            <w:pPr>
              <w:cnfStyle w:val="000000100000" w:firstRow="0" w:lastRow="0" w:firstColumn="0" w:lastColumn="0" w:oddVBand="0" w:evenVBand="0" w:oddHBand="1" w:evenHBand="0" w:firstRowFirstColumn="0" w:firstRowLastColumn="0" w:lastRowFirstColumn="0" w:lastRowLastColumn="0"/>
              <w:rPr>
                <w:rFonts w:cs="Arial"/>
                <w:smallCaps/>
                <w:color w:val="204396"/>
              </w:rPr>
            </w:pPr>
          </w:p>
        </w:tc>
        <w:tc>
          <w:tcPr>
            <w:tcW w:w="1870" w:type="dxa"/>
          </w:tcPr>
          <w:p w:rsidR="0088016B" w:rsidRPr="00670242" w:rsidRDefault="0088016B" w:rsidP="001A7204">
            <w:pPr>
              <w:cnfStyle w:val="000000100000" w:firstRow="0" w:lastRow="0" w:firstColumn="0" w:lastColumn="0" w:oddVBand="0" w:evenVBand="0" w:oddHBand="1" w:evenHBand="0" w:firstRowFirstColumn="0" w:firstRowLastColumn="0" w:lastRowFirstColumn="0" w:lastRowLastColumn="0"/>
              <w:rPr>
                <w:rFonts w:cs="Arial"/>
                <w:smallCaps/>
                <w:color w:val="204396"/>
              </w:rPr>
            </w:pPr>
          </w:p>
        </w:tc>
        <w:tc>
          <w:tcPr>
            <w:tcW w:w="1870" w:type="dxa"/>
          </w:tcPr>
          <w:p w:rsidR="0088016B" w:rsidRPr="00670242" w:rsidRDefault="0088016B" w:rsidP="001A7204">
            <w:pPr>
              <w:cnfStyle w:val="000000100000" w:firstRow="0" w:lastRow="0" w:firstColumn="0" w:lastColumn="0" w:oddVBand="0" w:evenVBand="0" w:oddHBand="1" w:evenHBand="0" w:firstRowFirstColumn="0" w:firstRowLastColumn="0" w:lastRowFirstColumn="0" w:lastRowLastColumn="0"/>
              <w:rPr>
                <w:rFonts w:cs="Arial"/>
                <w:smallCaps/>
                <w:color w:val="204396"/>
              </w:rPr>
            </w:pPr>
          </w:p>
        </w:tc>
        <w:tc>
          <w:tcPr>
            <w:tcW w:w="1870" w:type="dxa"/>
          </w:tcPr>
          <w:p w:rsidR="0088016B" w:rsidRPr="00670242" w:rsidRDefault="0088016B" w:rsidP="001A7204">
            <w:pPr>
              <w:cnfStyle w:val="000000100000" w:firstRow="0" w:lastRow="0" w:firstColumn="0" w:lastColumn="0" w:oddVBand="0" w:evenVBand="0" w:oddHBand="1" w:evenHBand="0" w:firstRowFirstColumn="0" w:firstRowLastColumn="0" w:lastRowFirstColumn="0" w:lastRowLastColumn="0"/>
              <w:rPr>
                <w:rFonts w:cs="Arial"/>
                <w:smallCaps/>
                <w:color w:val="204396"/>
              </w:rPr>
            </w:pPr>
          </w:p>
        </w:tc>
      </w:tr>
    </w:tbl>
    <w:p w:rsidR="0088016B" w:rsidRDefault="0088016B" w:rsidP="00971891"/>
    <w:p w:rsidR="00AA5C7D" w:rsidRDefault="00AA5C7D" w:rsidP="00971891"/>
    <w:tbl>
      <w:tblPr>
        <w:tblStyle w:val="TableGrid"/>
        <w:tblW w:w="9354" w:type="dxa"/>
        <w:tblBorders>
          <w:top w:val="none" w:sz="0" w:space="0" w:color="auto"/>
          <w:left w:val="none" w:sz="0" w:space="0" w:color="auto"/>
          <w:bottom w:val="none" w:sz="0" w:space="0" w:color="auto"/>
          <w:right w:val="none" w:sz="0" w:space="0" w:color="auto"/>
          <w:insideH w:val="single" w:sz="4" w:space="0" w:color="04AED0" w:themeColor="text2"/>
          <w:insideV w:val="none" w:sz="0" w:space="0" w:color="auto"/>
        </w:tblBorders>
        <w:tblLook w:val="04A0" w:firstRow="1" w:lastRow="0" w:firstColumn="1" w:lastColumn="0" w:noHBand="0" w:noVBand="1"/>
      </w:tblPr>
      <w:tblGrid>
        <w:gridCol w:w="1878"/>
        <w:gridCol w:w="7476"/>
      </w:tblGrid>
      <w:tr w:rsidR="00F8797E" w:rsidTr="009836F2">
        <w:tc>
          <w:tcPr>
            <w:tcW w:w="1872" w:type="dxa"/>
          </w:tcPr>
          <w:p w:rsidR="00F8797E" w:rsidRDefault="00F8797E" w:rsidP="00F8797E">
            <w:r>
              <w:rPr>
                <w:rFonts w:cs="Arial"/>
                <w:smallCaps/>
                <w:color w:val="9866AA" w:themeColor="accent1"/>
              </w:rPr>
              <w:t>Strand</w:t>
            </w:r>
          </w:p>
        </w:tc>
        <w:tc>
          <w:tcPr>
            <w:tcW w:w="7482" w:type="dxa"/>
          </w:tcPr>
          <w:p w:rsidR="00F8797E" w:rsidRPr="00F8797E" w:rsidRDefault="00F8797E" w:rsidP="00F8797E">
            <w:pPr>
              <w:rPr>
                <w:sz w:val="22"/>
              </w:rPr>
            </w:pPr>
            <w:r w:rsidRPr="00F8797E">
              <w:rPr>
                <w:sz w:val="22"/>
              </w:rPr>
              <w:t>Literacy Activities</w:t>
            </w:r>
          </w:p>
        </w:tc>
      </w:tr>
      <w:tr w:rsidR="00F8797E" w:rsidTr="009836F2">
        <w:tc>
          <w:tcPr>
            <w:tcW w:w="1872" w:type="dxa"/>
          </w:tcPr>
          <w:p w:rsidR="00F8797E" w:rsidRDefault="00F8797E" w:rsidP="00F8797E">
            <w:r>
              <w:rPr>
                <w:rFonts w:cs="Arial"/>
                <w:smallCaps/>
                <w:color w:val="9866AA" w:themeColor="accent1"/>
              </w:rPr>
              <w:t>Sub Strand</w:t>
            </w:r>
          </w:p>
        </w:tc>
        <w:tc>
          <w:tcPr>
            <w:tcW w:w="7482" w:type="dxa"/>
          </w:tcPr>
          <w:p w:rsidR="00F8797E" w:rsidRPr="00F8797E" w:rsidRDefault="00F8797E" w:rsidP="00F8797E">
            <w:pPr>
              <w:rPr>
                <w:sz w:val="22"/>
              </w:rPr>
            </w:pPr>
            <w:r w:rsidRPr="00F8797E">
              <w:rPr>
                <w:sz w:val="22"/>
              </w:rPr>
              <w:t>Spelling (Writing)</w:t>
            </w:r>
          </w:p>
        </w:tc>
      </w:tr>
      <w:tr w:rsidR="00F8797E" w:rsidTr="009836F2">
        <w:tc>
          <w:tcPr>
            <w:tcW w:w="1872" w:type="dxa"/>
          </w:tcPr>
          <w:p w:rsidR="00F8797E" w:rsidRDefault="00F8797E" w:rsidP="00F8797E">
            <w:r w:rsidRPr="00F8797E">
              <w:rPr>
                <w:rFonts w:cs="Arial"/>
                <w:smallCaps/>
                <w:color w:val="9866AA" w:themeColor="accent1"/>
              </w:rPr>
              <w:t>Specific Learning Outcomes</w:t>
            </w:r>
          </w:p>
        </w:tc>
        <w:tc>
          <w:tcPr>
            <w:tcW w:w="7482" w:type="dxa"/>
          </w:tcPr>
          <w:p w:rsidR="00F8797E" w:rsidRPr="00F8797E" w:rsidRDefault="00F8797E" w:rsidP="00F8797E">
            <w:pPr>
              <w:rPr>
                <w:sz w:val="22"/>
              </w:rPr>
            </w:pPr>
            <w:r w:rsidRPr="00F8797E">
              <w:rPr>
                <w:sz w:val="22"/>
              </w:rPr>
              <w:t>By the end of the lesson, learners should know how to take care of their bodies, and why it is important to maintain personal hygiene. Learners learn how to work together by helping one another through the writing task.</w:t>
            </w:r>
          </w:p>
        </w:tc>
      </w:tr>
      <w:tr w:rsidR="00F8797E" w:rsidTr="009836F2">
        <w:tc>
          <w:tcPr>
            <w:tcW w:w="1872" w:type="dxa"/>
          </w:tcPr>
          <w:p w:rsidR="00F8797E" w:rsidRDefault="00F8797E" w:rsidP="00F8797E">
            <w:r w:rsidRPr="00F8797E">
              <w:rPr>
                <w:rFonts w:cs="Arial"/>
                <w:smallCaps/>
                <w:color w:val="9866AA" w:themeColor="accent1"/>
              </w:rPr>
              <w:t>Essence Statement</w:t>
            </w:r>
          </w:p>
        </w:tc>
        <w:tc>
          <w:tcPr>
            <w:tcW w:w="7482" w:type="dxa"/>
          </w:tcPr>
          <w:p w:rsidR="00F8797E" w:rsidRPr="00F8797E" w:rsidRDefault="00F8797E" w:rsidP="00F8797E">
            <w:pPr>
              <w:rPr>
                <w:sz w:val="22"/>
              </w:rPr>
            </w:pPr>
            <w:r w:rsidRPr="00F8797E">
              <w:rPr>
                <w:sz w:val="22"/>
              </w:rPr>
              <w:t>To help learners take responsibility in group work, as well as for their personal hygiene and health.</w:t>
            </w:r>
          </w:p>
        </w:tc>
      </w:tr>
      <w:tr w:rsidR="00F8797E" w:rsidTr="009836F2">
        <w:tc>
          <w:tcPr>
            <w:tcW w:w="1872" w:type="dxa"/>
          </w:tcPr>
          <w:p w:rsidR="00F8797E" w:rsidRDefault="00F8797E" w:rsidP="00F8797E">
            <w:r w:rsidRPr="00F8797E">
              <w:rPr>
                <w:rFonts w:cs="Arial"/>
                <w:smallCaps/>
                <w:color w:val="9866AA" w:themeColor="accent1"/>
              </w:rPr>
              <w:t xml:space="preserve">Key Inquiry </w:t>
            </w:r>
            <w:r>
              <w:rPr>
                <w:rFonts w:cs="Arial"/>
                <w:smallCaps/>
                <w:color w:val="9866AA" w:themeColor="accent1"/>
              </w:rPr>
              <w:t>Q</w:t>
            </w:r>
            <w:r w:rsidRPr="00F8797E">
              <w:rPr>
                <w:rFonts w:cs="Arial"/>
                <w:smallCaps/>
                <w:color w:val="9866AA" w:themeColor="accent1"/>
              </w:rPr>
              <w:t>uestions</w:t>
            </w:r>
          </w:p>
        </w:tc>
        <w:tc>
          <w:tcPr>
            <w:tcW w:w="7482" w:type="dxa"/>
          </w:tcPr>
          <w:p w:rsidR="00F8797E" w:rsidRDefault="00F8797E" w:rsidP="00F8797E">
            <w:pPr>
              <w:pStyle w:val="ListParagraph"/>
              <w:numPr>
                <w:ilvl w:val="0"/>
                <w:numId w:val="27"/>
              </w:numPr>
              <w:rPr>
                <w:sz w:val="22"/>
              </w:rPr>
            </w:pPr>
            <w:r w:rsidRPr="00F8797E">
              <w:rPr>
                <w:sz w:val="22"/>
              </w:rPr>
              <w:t xml:space="preserve">What are the main elements of a sentence? </w:t>
            </w:r>
          </w:p>
          <w:p w:rsidR="00F8797E" w:rsidRPr="00F8797E" w:rsidRDefault="00F8797E" w:rsidP="00F8797E">
            <w:pPr>
              <w:pStyle w:val="ListParagraph"/>
              <w:numPr>
                <w:ilvl w:val="0"/>
                <w:numId w:val="27"/>
              </w:numPr>
              <w:rPr>
                <w:sz w:val="22"/>
              </w:rPr>
            </w:pPr>
            <w:r w:rsidRPr="00F8797E">
              <w:rPr>
                <w:sz w:val="22"/>
              </w:rPr>
              <w:t>How do I take care of my body/hygiene/health?</w:t>
            </w:r>
          </w:p>
        </w:tc>
      </w:tr>
      <w:tr w:rsidR="00F8797E" w:rsidTr="009836F2">
        <w:tc>
          <w:tcPr>
            <w:tcW w:w="1872" w:type="dxa"/>
          </w:tcPr>
          <w:p w:rsidR="00F8797E" w:rsidRDefault="00F8797E" w:rsidP="00F8797E">
            <w:r w:rsidRPr="00F8797E">
              <w:rPr>
                <w:rFonts w:cs="Arial"/>
                <w:smallCaps/>
                <w:color w:val="9866AA" w:themeColor="accent1"/>
              </w:rPr>
              <w:t>Core Competencies</w:t>
            </w:r>
          </w:p>
        </w:tc>
        <w:tc>
          <w:tcPr>
            <w:tcW w:w="7482" w:type="dxa"/>
          </w:tcPr>
          <w:p w:rsidR="00F8797E" w:rsidRPr="00F8797E" w:rsidRDefault="00F8797E" w:rsidP="00F8797E">
            <w:pPr>
              <w:rPr>
                <w:sz w:val="22"/>
              </w:rPr>
            </w:pPr>
            <w:r w:rsidRPr="00F8797E">
              <w:rPr>
                <w:sz w:val="22"/>
              </w:rPr>
              <w:t>Through the use of Digital Literacy, learners work to Communicate and Collaborate while helping each construct proper, meaningful sentence, while learning how to take care of their health and personal hygiene.</w:t>
            </w:r>
          </w:p>
        </w:tc>
      </w:tr>
      <w:tr w:rsidR="00F8797E" w:rsidTr="009836F2">
        <w:tc>
          <w:tcPr>
            <w:tcW w:w="1872" w:type="dxa"/>
          </w:tcPr>
          <w:p w:rsidR="00F8797E" w:rsidRDefault="009836F2" w:rsidP="00F8797E">
            <w:r w:rsidRPr="009836F2">
              <w:rPr>
                <w:rFonts w:cs="Arial"/>
                <w:smallCaps/>
                <w:color w:val="9866AA" w:themeColor="accent1"/>
              </w:rPr>
              <w:t>Value(s)</w:t>
            </w:r>
          </w:p>
        </w:tc>
        <w:tc>
          <w:tcPr>
            <w:tcW w:w="7482" w:type="dxa"/>
          </w:tcPr>
          <w:p w:rsidR="00F8797E" w:rsidRPr="00F8797E" w:rsidRDefault="009836F2" w:rsidP="00F8797E">
            <w:pPr>
              <w:rPr>
                <w:sz w:val="22"/>
              </w:rPr>
            </w:pPr>
            <w:r w:rsidRPr="009836F2">
              <w:rPr>
                <w:sz w:val="22"/>
              </w:rPr>
              <w:t>Responsibility for one’s health and hygiene and care and compassion for others.</w:t>
            </w:r>
          </w:p>
        </w:tc>
      </w:tr>
      <w:tr w:rsidR="00F8797E" w:rsidTr="009836F2">
        <w:tc>
          <w:tcPr>
            <w:tcW w:w="1872" w:type="dxa"/>
          </w:tcPr>
          <w:p w:rsidR="00F8797E" w:rsidRDefault="009836F2" w:rsidP="00F8797E">
            <w:r w:rsidRPr="009836F2">
              <w:rPr>
                <w:rFonts w:cs="Arial"/>
                <w:smallCaps/>
                <w:color w:val="9866AA" w:themeColor="accent1"/>
              </w:rPr>
              <w:t>Pertinent and Contemporary Issue (PCI)</w:t>
            </w:r>
          </w:p>
        </w:tc>
        <w:tc>
          <w:tcPr>
            <w:tcW w:w="7482" w:type="dxa"/>
          </w:tcPr>
          <w:p w:rsidR="00F8797E" w:rsidRPr="00F8797E" w:rsidRDefault="009836F2" w:rsidP="00F8797E">
            <w:pPr>
              <w:rPr>
                <w:sz w:val="22"/>
              </w:rPr>
            </w:pPr>
            <w:r w:rsidRPr="009836F2">
              <w:rPr>
                <w:sz w:val="22"/>
              </w:rPr>
              <w:t>Learners will learn about why personal hygiene is important to one’s health and wellbeing.</w:t>
            </w:r>
          </w:p>
        </w:tc>
      </w:tr>
      <w:tr w:rsidR="009836F2" w:rsidTr="009836F2">
        <w:tc>
          <w:tcPr>
            <w:tcW w:w="1872" w:type="dxa"/>
          </w:tcPr>
          <w:p w:rsidR="009836F2" w:rsidRPr="009836F2" w:rsidRDefault="009836F2" w:rsidP="00F8797E">
            <w:pPr>
              <w:rPr>
                <w:rFonts w:cs="Arial"/>
                <w:smallCaps/>
                <w:color w:val="9866AA" w:themeColor="accent1"/>
              </w:rPr>
            </w:pPr>
            <w:r w:rsidRPr="009836F2">
              <w:rPr>
                <w:rFonts w:cs="Arial"/>
                <w:smallCaps/>
                <w:color w:val="9866AA" w:themeColor="accent1"/>
              </w:rPr>
              <w:t xml:space="preserve">Community Service </w:t>
            </w:r>
            <w:r>
              <w:rPr>
                <w:rFonts w:cs="Arial"/>
                <w:smallCaps/>
                <w:color w:val="9866AA" w:themeColor="accent1"/>
              </w:rPr>
              <w:t>L</w:t>
            </w:r>
            <w:r w:rsidRPr="009836F2">
              <w:rPr>
                <w:rFonts w:cs="Arial"/>
                <w:smallCaps/>
                <w:color w:val="9866AA" w:themeColor="accent1"/>
              </w:rPr>
              <w:t>earning</w:t>
            </w:r>
          </w:p>
        </w:tc>
        <w:tc>
          <w:tcPr>
            <w:tcW w:w="7482" w:type="dxa"/>
          </w:tcPr>
          <w:p w:rsidR="009836F2" w:rsidRPr="009836F2" w:rsidRDefault="009836F2" w:rsidP="00F8797E">
            <w:pPr>
              <w:rPr>
                <w:sz w:val="22"/>
              </w:rPr>
            </w:pPr>
            <w:r w:rsidRPr="009836F2">
              <w:rPr>
                <w:sz w:val="22"/>
              </w:rPr>
              <w:t>Have a nurse or Doctor come and speak to learners about how personal hygiene can impact one’s health and wellbeing</w:t>
            </w:r>
          </w:p>
        </w:tc>
      </w:tr>
      <w:tr w:rsidR="009836F2" w:rsidTr="009836F2">
        <w:tc>
          <w:tcPr>
            <w:tcW w:w="1872" w:type="dxa"/>
          </w:tcPr>
          <w:p w:rsidR="009836F2" w:rsidRPr="009836F2" w:rsidRDefault="009836F2" w:rsidP="00F8797E">
            <w:pPr>
              <w:rPr>
                <w:rFonts w:cs="Arial"/>
                <w:smallCaps/>
                <w:color w:val="9866AA" w:themeColor="accent1"/>
              </w:rPr>
            </w:pPr>
            <w:r w:rsidRPr="009836F2">
              <w:rPr>
                <w:rFonts w:cs="Arial"/>
                <w:smallCaps/>
                <w:color w:val="9866AA" w:themeColor="accent1"/>
              </w:rPr>
              <w:t>Non-formal Learning</w:t>
            </w:r>
          </w:p>
        </w:tc>
        <w:tc>
          <w:tcPr>
            <w:tcW w:w="7482" w:type="dxa"/>
          </w:tcPr>
          <w:p w:rsidR="009836F2" w:rsidRPr="009836F2" w:rsidRDefault="009836F2" w:rsidP="00F8797E">
            <w:pPr>
              <w:rPr>
                <w:sz w:val="22"/>
              </w:rPr>
            </w:pPr>
          </w:p>
        </w:tc>
      </w:tr>
      <w:tr w:rsidR="009836F2" w:rsidTr="009836F2">
        <w:tc>
          <w:tcPr>
            <w:tcW w:w="1872" w:type="dxa"/>
          </w:tcPr>
          <w:p w:rsidR="009836F2" w:rsidRPr="009836F2" w:rsidRDefault="009836F2" w:rsidP="00F8797E">
            <w:pPr>
              <w:rPr>
                <w:rFonts w:cs="Arial"/>
                <w:smallCaps/>
                <w:color w:val="9866AA" w:themeColor="accent1"/>
              </w:rPr>
            </w:pPr>
            <w:r w:rsidRPr="009836F2">
              <w:rPr>
                <w:rFonts w:cs="Arial"/>
                <w:smallCaps/>
                <w:color w:val="9866AA" w:themeColor="accent1"/>
              </w:rPr>
              <w:t>Linkage to other Learning Areas</w:t>
            </w:r>
          </w:p>
        </w:tc>
        <w:tc>
          <w:tcPr>
            <w:tcW w:w="7482" w:type="dxa"/>
          </w:tcPr>
          <w:p w:rsidR="009836F2" w:rsidRPr="009836F2" w:rsidRDefault="009836F2" w:rsidP="00F8797E">
            <w:pPr>
              <w:rPr>
                <w:sz w:val="22"/>
              </w:rPr>
            </w:pPr>
          </w:p>
        </w:tc>
      </w:tr>
      <w:tr w:rsidR="009836F2" w:rsidTr="009836F2">
        <w:tc>
          <w:tcPr>
            <w:tcW w:w="1872" w:type="dxa"/>
          </w:tcPr>
          <w:p w:rsidR="009836F2" w:rsidRPr="009836F2" w:rsidRDefault="009836F2" w:rsidP="00F8797E">
            <w:pPr>
              <w:rPr>
                <w:rFonts w:cs="Arial"/>
                <w:smallCaps/>
                <w:color w:val="9866AA" w:themeColor="accent1"/>
              </w:rPr>
            </w:pPr>
            <w:r w:rsidRPr="009836F2">
              <w:rPr>
                <w:rFonts w:cs="Arial"/>
                <w:smallCaps/>
                <w:color w:val="9866AA" w:themeColor="accent1"/>
              </w:rPr>
              <w:t>Learning Resources</w:t>
            </w:r>
          </w:p>
        </w:tc>
        <w:tc>
          <w:tcPr>
            <w:tcW w:w="7482" w:type="dxa"/>
          </w:tcPr>
          <w:p w:rsidR="009836F2" w:rsidRPr="009836F2" w:rsidRDefault="009836F2" w:rsidP="00F8797E">
            <w:pPr>
              <w:rPr>
                <w:sz w:val="22"/>
              </w:rPr>
            </w:pPr>
            <w:r w:rsidRPr="009836F2">
              <w:rPr>
                <w:sz w:val="22"/>
              </w:rPr>
              <w:t>ELM, plastic food (toys)</w:t>
            </w:r>
          </w:p>
        </w:tc>
      </w:tr>
      <w:tr w:rsidR="009836F2" w:rsidTr="009836F2">
        <w:tc>
          <w:tcPr>
            <w:tcW w:w="1872" w:type="dxa"/>
          </w:tcPr>
          <w:p w:rsidR="009836F2" w:rsidRPr="009836F2" w:rsidRDefault="009836F2" w:rsidP="00F8797E">
            <w:pPr>
              <w:rPr>
                <w:rFonts w:cs="Arial"/>
                <w:smallCaps/>
                <w:color w:val="9866AA" w:themeColor="accent1"/>
              </w:rPr>
            </w:pPr>
            <w:r w:rsidRPr="009836F2">
              <w:rPr>
                <w:rFonts w:cs="Arial"/>
                <w:smallCaps/>
                <w:color w:val="9866AA" w:themeColor="accent1"/>
              </w:rPr>
              <w:t xml:space="preserve">Organization of </w:t>
            </w:r>
            <w:r>
              <w:rPr>
                <w:rFonts w:cs="Arial"/>
                <w:smallCaps/>
                <w:color w:val="9866AA" w:themeColor="accent1"/>
              </w:rPr>
              <w:t>L</w:t>
            </w:r>
            <w:r w:rsidRPr="009836F2">
              <w:rPr>
                <w:rFonts w:cs="Arial"/>
                <w:smallCaps/>
                <w:color w:val="9866AA" w:themeColor="accent1"/>
              </w:rPr>
              <w:t>earning</w:t>
            </w:r>
          </w:p>
        </w:tc>
        <w:tc>
          <w:tcPr>
            <w:tcW w:w="7482" w:type="dxa"/>
          </w:tcPr>
          <w:p w:rsidR="009836F2" w:rsidRPr="009836F2" w:rsidRDefault="009836F2" w:rsidP="00F8797E">
            <w:pPr>
              <w:rPr>
                <w:sz w:val="22"/>
              </w:rPr>
            </w:pPr>
            <w:r w:rsidRPr="009836F2">
              <w:rPr>
                <w:sz w:val="22"/>
              </w:rPr>
              <w:t>Small groups and discussion</w:t>
            </w:r>
          </w:p>
        </w:tc>
      </w:tr>
      <w:tr w:rsidR="009836F2" w:rsidTr="009836F2">
        <w:tc>
          <w:tcPr>
            <w:tcW w:w="1872" w:type="dxa"/>
          </w:tcPr>
          <w:p w:rsidR="009836F2" w:rsidRPr="009836F2" w:rsidRDefault="009836F2" w:rsidP="00F8797E">
            <w:pPr>
              <w:rPr>
                <w:rFonts w:cs="Arial"/>
                <w:smallCaps/>
                <w:color w:val="9866AA" w:themeColor="accent1"/>
              </w:rPr>
            </w:pPr>
            <w:r w:rsidRPr="009836F2">
              <w:rPr>
                <w:rFonts w:cs="Arial"/>
                <w:smallCaps/>
                <w:color w:val="9866AA" w:themeColor="accent1"/>
              </w:rPr>
              <w:t xml:space="preserve">Introduction (Assessment for </w:t>
            </w:r>
            <w:r>
              <w:rPr>
                <w:rFonts w:cs="Arial"/>
                <w:smallCaps/>
                <w:color w:val="9866AA" w:themeColor="accent1"/>
              </w:rPr>
              <w:t>L</w:t>
            </w:r>
            <w:r w:rsidRPr="009836F2">
              <w:rPr>
                <w:rFonts w:cs="Arial"/>
                <w:smallCaps/>
                <w:color w:val="9866AA" w:themeColor="accent1"/>
              </w:rPr>
              <w:t>earning)</w:t>
            </w:r>
          </w:p>
        </w:tc>
        <w:tc>
          <w:tcPr>
            <w:tcW w:w="7482" w:type="dxa"/>
          </w:tcPr>
          <w:p w:rsidR="009836F2" w:rsidRPr="009836F2" w:rsidRDefault="009836F2" w:rsidP="00F8797E">
            <w:pPr>
              <w:rPr>
                <w:sz w:val="22"/>
              </w:rPr>
            </w:pPr>
            <w:r w:rsidRPr="009836F2">
              <w:rPr>
                <w:sz w:val="22"/>
              </w:rPr>
              <w:t>Learners listen and watch the facilitator’s demonstration</w:t>
            </w:r>
          </w:p>
        </w:tc>
      </w:tr>
      <w:tr w:rsidR="009836F2" w:rsidTr="009836F2">
        <w:tc>
          <w:tcPr>
            <w:tcW w:w="1872" w:type="dxa"/>
          </w:tcPr>
          <w:p w:rsidR="009836F2" w:rsidRPr="009836F2" w:rsidRDefault="009836F2" w:rsidP="00F8797E">
            <w:pPr>
              <w:rPr>
                <w:rFonts w:cs="Arial"/>
                <w:smallCaps/>
                <w:color w:val="9866AA" w:themeColor="accent1"/>
              </w:rPr>
            </w:pPr>
            <w:r w:rsidRPr="009836F2">
              <w:rPr>
                <w:rFonts w:cs="Arial"/>
                <w:smallCaps/>
                <w:color w:val="9866AA" w:themeColor="accent1"/>
              </w:rPr>
              <w:t>Lesson development</w:t>
            </w:r>
          </w:p>
        </w:tc>
        <w:tc>
          <w:tcPr>
            <w:tcW w:w="7482" w:type="dxa"/>
          </w:tcPr>
          <w:p w:rsidR="009836F2" w:rsidRPr="009836F2" w:rsidRDefault="009836F2" w:rsidP="00F8797E">
            <w:pPr>
              <w:rPr>
                <w:sz w:val="22"/>
              </w:rPr>
            </w:pPr>
            <w:r w:rsidRPr="009836F2">
              <w:rPr>
                <w:sz w:val="22"/>
              </w:rPr>
              <w:t xml:space="preserve">Group learners according to their eating habits, for example (vegetarians, don’t eat pork, allergies) and then have them compare which group of </w:t>
            </w:r>
            <w:r w:rsidRPr="009836F2">
              <w:rPr>
                <w:sz w:val="22"/>
              </w:rPr>
              <w:lastRenderedPageBreak/>
              <w:t>learners has more or less people in it. Alternate criteria (tall, medium, short) and redo activity. Then proceed to Step 1.</w:t>
            </w:r>
          </w:p>
        </w:tc>
      </w:tr>
      <w:tr w:rsidR="009836F2" w:rsidTr="009836F2">
        <w:tc>
          <w:tcPr>
            <w:tcW w:w="1872" w:type="dxa"/>
          </w:tcPr>
          <w:p w:rsidR="009836F2" w:rsidRPr="009836F2" w:rsidRDefault="009836F2" w:rsidP="00F8797E">
            <w:pPr>
              <w:rPr>
                <w:rFonts w:cs="Arial"/>
                <w:smallCaps/>
                <w:color w:val="9866AA" w:themeColor="accent1"/>
              </w:rPr>
            </w:pPr>
            <w:r w:rsidRPr="009836F2">
              <w:rPr>
                <w:rFonts w:cs="Arial"/>
                <w:smallCaps/>
                <w:color w:val="9866AA" w:themeColor="accent1"/>
              </w:rPr>
              <w:lastRenderedPageBreak/>
              <w:t>Steps</w:t>
            </w:r>
          </w:p>
        </w:tc>
        <w:tc>
          <w:tcPr>
            <w:tcW w:w="7482" w:type="dxa"/>
          </w:tcPr>
          <w:p w:rsidR="009836F2" w:rsidRPr="009836F2" w:rsidRDefault="009836F2" w:rsidP="009836F2">
            <w:pPr>
              <w:pStyle w:val="ListParagraph"/>
              <w:numPr>
                <w:ilvl w:val="0"/>
                <w:numId w:val="28"/>
              </w:numPr>
              <w:rPr>
                <w:sz w:val="22"/>
              </w:rPr>
            </w:pPr>
            <w:r w:rsidRPr="009836F2">
              <w:rPr>
                <w:sz w:val="22"/>
              </w:rPr>
              <w:t>INTRODUCTION: What did you do this morning when you woke up?</w:t>
            </w:r>
          </w:p>
          <w:p w:rsidR="009836F2" w:rsidRPr="009836F2" w:rsidRDefault="009836F2" w:rsidP="009836F2">
            <w:pPr>
              <w:pStyle w:val="ListParagraph"/>
              <w:numPr>
                <w:ilvl w:val="0"/>
                <w:numId w:val="28"/>
              </w:numPr>
              <w:rPr>
                <w:sz w:val="22"/>
              </w:rPr>
            </w:pPr>
            <w:r w:rsidRPr="009836F2">
              <w:rPr>
                <w:sz w:val="22"/>
              </w:rPr>
              <w:t>Facilitator reads the ABRA story When I Open My Eyes, and asks learners to think about their own morning routine while she reads. Option B - Read story with learners</w:t>
            </w:r>
          </w:p>
          <w:p w:rsidR="009836F2" w:rsidRPr="009836F2" w:rsidRDefault="009836F2" w:rsidP="009836F2">
            <w:pPr>
              <w:pStyle w:val="ListParagraph"/>
              <w:numPr>
                <w:ilvl w:val="0"/>
                <w:numId w:val="28"/>
              </w:numPr>
              <w:rPr>
                <w:sz w:val="22"/>
              </w:rPr>
            </w:pPr>
            <w:r w:rsidRPr="009836F2">
              <w:rPr>
                <w:sz w:val="22"/>
              </w:rPr>
              <w:t xml:space="preserve">Facilitator asks learners the following questions: </w:t>
            </w:r>
          </w:p>
          <w:p w:rsidR="009836F2" w:rsidRPr="009836F2" w:rsidRDefault="009836F2" w:rsidP="009836F2">
            <w:pPr>
              <w:pStyle w:val="ListParagraph"/>
              <w:numPr>
                <w:ilvl w:val="0"/>
                <w:numId w:val="34"/>
              </w:numPr>
              <w:ind w:left="709"/>
              <w:rPr>
                <w:sz w:val="22"/>
              </w:rPr>
            </w:pPr>
            <w:r w:rsidRPr="009836F2">
              <w:rPr>
                <w:sz w:val="22"/>
              </w:rPr>
              <w:t>What time do you get up?</w:t>
            </w:r>
          </w:p>
          <w:p w:rsidR="009836F2" w:rsidRPr="009836F2" w:rsidRDefault="009836F2" w:rsidP="009836F2">
            <w:pPr>
              <w:pStyle w:val="ListParagraph"/>
              <w:numPr>
                <w:ilvl w:val="0"/>
                <w:numId w:val="34"/>
              </w:numPr>
              <w:ind w:left="709"/>
              <w:rPr>
                <w:sz w:val="22"/>
              </w:rPr>
            </w:pPr>
            <w:r w:rsidRPr="009836F2">
              <w:rPr>
                <w:sz w:val="22"/>
              </w:rPr>
              <w:t>What do you wear to school?</w:t>
            </w:r>
          </w:p>
          <w:p w:rsidR="009836F2" w:rsidRPr="009836F2" w:rsidRDefault="009836F2" w:rsidP="009836F2">
            <w:pPr>
              <w:pStyle w:val="ListParagraph"/>
              <w:numPr>
                <w:ilvl w:val="0"/>
                <w:numId w:val="34"/>
              </w:numPr>
              <w:ind w:left="709"/>
              <w:rPr>
                <w:sz w:val="22"/>
              </w:rPr>
            </w:pPr>
            <w:r w:rsidRPr="009836F2">
              <w:rPr>
                <w:sz w:val="22"/>
              </w:rPr>
              <w:t>When do you brush your teeth?</w:t>
            </w:r>
          </w:p>
          <w:p w:rsidR="009836F2" w:rsidRPr="009836F2" w:rsidRDefault="009836F2" w:rsidP="009836F2">
            <w:pPr>
              <w:pStyle w:val="ListParagraph"/>
              <w:numPr>
                <w:ilvl w:val="0"/>
                <w:numId w:val="34"/>
              </w:numPr>
              <w:ind w:left="709"/>
              <w:rPr>
                <w:sz w:val="22"/>
              </w:rPr>
            </w:pPr>
            <w:r w:rsidRPr="009836F2">
              <w:rPr>
                <w:sz w:val="22"/>
              </w:rPr>
              <w:t>Who takes you to school?</w:t>
            </w:r>
          </w:p>
        </w:tc>
      </w:tr>
    </w:tbl>
    <w:p w:rsidR="00F8797E" w:rsidRPr="00F8797E" w:rsidRDefault="00F8797E" w:rsidP="00F8797E"/>
    <w:p w:rsidR="008465E6" w:rsidRPr="00670242" w:rsidRDefault="008465E6" w:rsidP="001B0522">
      <w:pPr>
        <w:rPr>
          <w:rFonts w:cs="Arial"/>
          <w:sz w:val="22"/>
        </w:rPr>
      </w:pPr>
    </w:p>
    <w:p w:rsidR="009836F2" w:rsidRDefault="009836F2" w:rsidP="009836F2">
      <w:pPr>
        <w:pStyle w:val="Heading2"/>
        <w:rPr>
          <w:rFonts w:cs="Arial"/>
        </w:rPr>
      </w:pPr>
      <w:r>
        <w:rPr>
          <w:rFonts w:cs="Arial"/>
        </w:rPr>
        <w:t>Forms of Assessment</w:t>
      </w:r>
    </w:p>
    <w:p w:rsidR="008465E6" w:rsidRPr="00670242" w:rsidRDefault="009836F2" w:rsidP="001B0522">
      <w:pPr>
        <w:rPr>
          <w:rFonts w:cs="Arial"/>
          <w:sz w:val="22"/>
        </w:rPr>
      </w:pPr>
      <w:r>
        <w:rPr>
          <w:rFonts w:cs="Arial"/>
          <w:smallCaps/>
          <w:color w:val="9866AA" w:themeColor="accent1"/>
        </w:rPr>
        <w:t>Questioning and Dialogue</w:t>
      </w:r>
    </w:p>
    <w:p w:rsidR="009836F2" w:rsidRDefault="009836F2" w:rsidP="009836F2">
      <w:pPr>
        <w:rPr>
          <w:rFonts w:cs="Arial"/>
          <w:sz w:val="22"/>
        </w:rPr>
      </w:pPr>
      <w:r>
        <w:rPr>
          <w:rFonts w:cs="Arial"/>
          <w:sz w:val="22"/>
        </w:rPr>
        <w:t>I</w:t>
      </w:r>
      <w:r w:rsidRPr="009836F2">
        <w:rPr>
          <w:rFonts w:cs="Arial"/>
          <w:sz w:val="22"/>
        </w:rPr>
        <w:t>nteractive questioning style, dialogue, thinking together</w:t>
      </w:r>
      <w:r>
        <w:rPr>
          <w:rFonts w:cs="Arial"/>
          <w:sz w:val="22"/>
        </w:rPr>
        <w:t>.</w:t>
      </w:r>
    </w:p>
    <w:p w:rsidR="009836F2" w:rsidRPr="009836F2" w:rsidRDefault="009836F2" w:rsidP="009836F2">
      <w:pPr>
        <w:rPr>
          <w:rFonts w:cs="Arial"/>
          <w:sz w:val="22"/>
        </w:rPr>
      </w:pPr>
    </w:p>
    <w:p w:rsidR="009836F2" w:rsidRDefault="009836F2" w:rsidP="009836F2">
      <w:pPr>
        <w:rPr>
          <w:rFonts w:cs="Arial"/>
          <w:sz w:val="22"/>
        </w:rPr>
      </w:pPr>
      <w:r>
        <w:rPr>
          <w:rFonts w:cs="Arial"/>
          <w:smallCaps/>
          <w:color w:val="9866AA" w:themeColor="accent1"/>
        </w:rPr>
        <w:t>Group Work</w:t>
      </w:r>
      <w:r w:rsidRPr="009836F2">
        <w:rPr>
          <w:rFonts w:cs="Arial"/>
          <w:sz w:val="22"/>
        </w:rPr>
        <w:t xml:space="preserve"> </w:t>
      </w:r>
    </w:p>
    <w:p w:rsidR="009836F2" w:rsidRPr="009836F2" w:rsidRDefault="009836F2" w:rsidP="009836F2">
      <w:pPr>
        <w:rPr>
          <w:rFonts w:cs="Arial"/>
          <w:sz w:val="22"/>
        </w:rPr>
      </w:pPr>
      <w:r>
        <w:rPr>
          <w:rFonts w:cs="Arial"/>
          <w:sz w:val="22"/>
        </w:rPr>
        <w:t>C</w:t>
      </w:r>
      <w:r w:rsidRPr="009836F2">
        <w:rPr>
          <w:rFonts w:cs="Arial"/>
          <w:sz w:val="22"/>
        </w:rPr>
        <w:t>ollaborative learning: peer-support, peer tutoring, pair work, mastery learning.</w:t>
      </w:r>
    </w:p>
    <w:p w:rsidR="009836F2" w:rsidRPr="009836F2" w:rsidRDefault="009836F2" w:rsidP="009836F2">
      <w:pPr>
        <w:rPr>
          <w:rFonts w:cs="Arial"/>
          <w:sz w:val="22"/>
        </w:rPr>
      </w:pPr>
    </w:p>
    <w:p w:rsidR="009836F2" w:rsidRDefault="009836F2" w:rsidP="009836F2">
      <w:pPr>
        <w:rPr>
          <w:rFonts w:cs="Arial"/>
          <w:smallCaps/>
          <w:color w:val="9866AA" w:themeColor="accent1"/>
        </w:rPr>
      </w:pPr>
      <w:r>
        <w:rPr>
          <w:rFonts w:cs="Arial"/>
          <w:smallCaps/>
          <w:color w:val="9866AA" w:themeColor="accent1"/>
        </w:rPr>
        <w:t>Formative Assessment</w:t>
      </w:r>
    </w:p>
    <w:p w:rsidR="008465E6" w:rsidRPr="00670242" w:rsidRDefault="009836F2" w:rsidP="009836F2">
      <w:pPr>
        <w:rPr>
          <w:rFonts w:cs="Arial"/>
          <w:sz w:val="22"/>
        </w:rPr>
      </w:pPr>
      <w:r>
        <w:rPr>
          <w:rFonts w:cs="Arial"/>
          <w:sz w:val="22"/>
        </w:rPr>
        <w:t>Help</w:t>
      </w:r>
      <w:r w:rsidRPr="009836F2">
        <w:rPr>
          <w:rFonts w:cs="Arial"/>
          <w:sz w:val="22"/>
        </w:rPr>
        <w:t xml:space="preserve"> learners develop and learn new competencies, and let them grow in a multitude of areas.</w:t>
      </w:r>
    </w:p>
    <w:p w:rsidR="008465E6" w:rsidRPr="00670242" w:rsidRDefault="008465E6" w:rsidP="001B0522">
      <w:pPr>
        <w:rPr>
          <w:rFonts w:cs="Arial"/>
          <w:sz w:val="22"/>
        </w:rPr>
      </w:pPr>
    </w:p>
    <w:p w:rsidR="008465E6" w:rsidRPr="00670242" w:rsidRDefault="008465E6" w:rsidP="001B0522">
      <w:pPr>
        <w:rPr>
          <w:rFonts w:cs="Arial"/>
          <w:sz w:val="22"/>
        </w:rPr>
      </w:pPr>
    </w:p>
    <w:p w:rsidR="008465E6" w:rsidRPr="00AA5C7D" w:rsidRDefault="00AA5C7D" w:rsidP="00AA5C7D">
      <w:pPr>
        <w:pStyle w:val="Heading2"/>
        <w:rPr>
          <w:rFonts w:cs="Arial"/>
          <w:smallCaps w:val="0"/>
        </w:rPr>
      </w:pPr>
      <w:r>
        <w:rPr>
          <w:rFonts w:cs="Arial"/>
        </w:rPr>
        <w:t>Facilitator Reflections</w:t>
      </w:r>
    </w:p>
    <w:tbl>
      <w:tblPr>
        <w:tblStyle w:val="GridTable4-Accent1"/>
        <w:tblW w:w="5000" w:type="pct"/>
        <w:tblLook w:val="04A0" w:firstRow="1" w:lastRow="0" w:firstColumn="1" w:lastColumn="0" w:noHBand="0" w:noVBand="1"/>
      </w:tblPr>
      <w:tblGrid>
        <w:gridCol w:w="4675"/>
        <w:gridCol w:w="4675"/>
      </w:tblGrid>
      <w:tr w:rsidR="00AA5C7D" w:rsidRPr="00670242" w:rsidTr="00AA5C7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rsidR="00AA5C7D" w:rsidRPr="00AA5C7D" w:rsidRDefault="00AA5C7D" w:rsidP="001A7204">
            <w:pPr>
              <w:rPr>
                <w:rFonts w:cs="Arial"/>
                <w:b w:val="0"/>
                <w:smallCaps/>
                <w:sz w:val="22"/>
              </w:rPr>
            </w:pPr>
            <w:r w:rsidRPr="00AA5C7D">
              <w:rPr>
                <w:rFonts w:cs="Arial"/>
                <w:b w:val="0"/>
                <w:smallCaps/>
                <w:sz w:val="22"/>
              </w:rPr>
              <w:t>Inquiry Question</w:t>
            </w:r>
          </w:p>
        </w:tc>
        <w:tc>
          <w:tcPr>
            <w:tcW w:w="2500" w:type="pct"/>
          </w:tcPr>
          <w:p w:rsidR="00AA5C7D" w:rsidRPr="00670242" w:rsidRDefault="00AA5C7D" w:rsidP="001A7204">
            <w:pP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Response</w:t>
            </w:r>
          </w:p>
        </w:tc>
      </w:tr>
      <w:tr w:rsidR="00AA5C7D" w:rsidRPr="00670242" w:rsidTr="00AA5C7D">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500" w:type="pct"/>
          </w:tcPr>
          <w:p w:rsidR="00AA5C7D" w:rsidRPr="00AA5C7D" w:rsidRDefault="00AA5C7D" w:rsidP="001A7204">
            <w:pPr>
              <w:rPr>
                <w:rFonts w:cs="Arial"/>
                <w:b w:val="0"/>
                <w:smallCaps/>
                <w:color w:val="204396"/>
                <w:sz w:val="22"/>
              </w:rPr>
            </w:pPr>
            <w:r w:rsidRPr="00AA5C7D">
              <w:rPr>
                <w:rFonts w:cs="Arial"/>
                <w:b w:val="0"/>
                <w:sz w:val="22"/>
              </w:rPr>
              <w:t>What worked well and did not work so well in this lesson?</w:t>
            </w:r>
          </w:p>
        </w:tc>
        <w:tc>
          <w:tcPr>
            <w:tcW w:w="2500" w:type="pct"/>
          </w:tcPr>
          <w:p w:rsidR="00AA5C7D" w:rsidRPr="00670242" w:rsidRDefault="00AA5C7D" w:rsidP="001A7204">
            <w:pPr>
              <w:cnfStyle w:val="000000100000" w:firstRow="0" w:lastRow="0" w:firstColumn="0" w:lastColumn="0" w:oddVBand="0" w:evenVBand="0" w:oddHBand="1" w:evenHBand="0" w:firstRowFirstColumn="0" w:firstRowLastColumn="0" w:lastRowFirstColumn="0" w:lastRowLastColumn="0"/>
              <w:rPr>
                <w:rFonts w:cs="Arial"/>
                <w:smallCaps/>
                <w:color w:val="204396"/>
              </w:rPr>
            </w:pPr>
          </w:p>
        </w:tc>
      </w:tr>
      <w:tr w:rsidR="00AA5C7D" w:rsidRPr="00670242" w:rsidTr="00AA5C7D">
        <w:trPr>
          <w:trHeight w:val="648"/>
        </w:trPr>
        <w:tc>
          <w:tcPr>
            <w:cnfStyle w:val="001000000000" w:firstRow="0" w:lastRow="0" w:firstColumn="1" w:lastColumn="0" w:oddVBand="0" w:evenVBand="0" w:oddHBand="0" w:evenHBand="0" w:firstRowFirstColumn="0" w:firstRowLastColumn="0" w:lastRowFirstColumn="0" w:lastRowLastColumn="0"/>
            <w:tcW w:w="2500" w:type="pct"/>
          </w:tcPr>
          <w:p w:rsidR="00AA5C7D" w:rsidRPr="00AA5C7D" w:rsidRDefault="00AA5C7D" w:rsidP="001A7204">
            <w:pPr>
              <w:rPr>
                <w:rFonts w:cs="Arial"/>
                <w:b w:val="0"/>
                <w:sz w:val="22"/>
              </w:rPr>
            </w:pPr>
            <w:r w:rsidRPr="00AA5C7D">
              <w:rPr>
                <w:rFonts w:cs="Arial"/>
                <w:b w:val="0"/>
                <w:sz w:val="22"/>
              </w:rPr>
              <w:t>What would/could I do differently next time?</w:t>
            </w:r>
          </w:p>
        </w:tc>
        <w:tc>
          <w:tcPr>
            <w:tcW w:w="2500" w:type="pct"/>
          </w:tcPr>
          <w:p w:rsidR="00AA5C7D" w:rsidRPr="00670242" w:rsidRDefault="00AA5C7D" w:rsidP="001A7204">
            <w:pPr>
              <w:cnfStyle w:val="000000000000" w:firstRow="0" w:lastRow="0" w:firstColumn="0" w:lastColumn="0" w:oddVBand="0" w:evenVBand="0" w:oddHBand="0" w:evenHBand="0" w:firstRowFirstColumn="0" w:firstRowLastColumn="0" w:lastRowFirstColumn="0" w:lastRowLastColumn="0"/>
              <w:rPr>
                <w:rFonts w:cs="Arial"/>
                <w:smallCaps/>
                <w:color w:val="204396"/>
              </w:rPr>
            </w:pPr>
          </w:p>
        </w:tc>
      </w:tr>
      <w:tr w:rsidR="00AA5C7D" w:rsidRPr="00670242" w:rsidTr="00AA5C7D">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500" w:type="pct"/>
          </w:tcPr>
          <w:p w:rsidR="00AA5C7D" w:rsidRPr="00AA5C7D" w:rsidRDefault="00AA5C7D" w:rsidP="001A7204">
            <w:pPr>
              <w:rPr>
                <w:rFonts w:cs="Arial"/>
                <w:b w:val="0"/>
                <w:sz w:val="22"/>
              </w:rPr>
            </w:pPr>
            <w:r w:rsidRPr="00AA5C7D">
              <w:rPr>
                <w:rFonts w:cs="Arial"/>
                <w:b w:val="0"/>
                <w:sz w:val="22"/>
              </w:rPr>
              <w:t>How can I encourage learners to be more engaged?</w:t>
            </w:r>
          </w:p>
        </w:tc>
        <w:tc>
          <w:tcPr>
            <w:tcW w:w="2500" w:type="pct"/>
          </w:tcPr>
          <w:p w:rsidR="00AA5C7D" w:rsidRPr="00670242" w:rsidRDefault="00AA5C7D" w:rsidP="001A7204">
            <w:pPr>
              <w:cnfStyle w:val="000000100000" w:firstRow="0" w:lastRow="0" w:firstColumn="0" w:lastColumn="0" w:oddVBand="0" w:evenVBand="0" w:oddHBand="1" w:evenHBand="0" w:firstRowFirstColumn="0" w:firstRowLastColumn="0" w:lastRowFirstColumn="0" w:lastRowLastColumn="0"/>
              <w:rPr>
                <w:rFonts w:cs="Arial"/>
                <w:smallCaps/>
                <w:color w:val="204396"/>
              </w:rPr>
            </w:pPr>
          </w:p>
        </w:tc>
      </w:tr>
      <w:tr w:rsidR="00AA5C7D" w:rsidRPr="00670242" w:rsidTr="00AA5C7D">
        <w:trPr>
          <w:trHeight w:val="648"/>
        </w:trPr>
        <w:tc>
          <w:tcPr>
            <w:cnfStyle w:val="001000000000" w:firstRow="0" w:lastRow="0" w:firstColumn="1" w:lastColumn="0" w:oddVBand="0" w:evenVBand="0" w:oddHBand="0" w:evenHBand="0" w:firstRowFirstColumn="0" w:firstRowLastColumn="0" w:lastRowFirstColumn="0" w:lastRowLastColumn="0"/>
            <w:tcW w:w="2500" w:type="pct"/>
          </w:tcPr>
          <w:p w:rsidR="00AA5C7D" w:rsidRPr="00AA5C7D" w:rsidRDefault="00AA5C7D" w:rsidP="001A7204">
            <w:pPr>
              <w:rPr>
                <w:rFonts w:cs="Arial"/>
                <w:b w:val="0"/>
                <w:sz w:val="22"/>
              </w:rPr>
            </w:pPr>
            <w:r w:rsidRPr="00AA5C7D">
              <w:rPr>
                <w:rFonts w:cs="Arial"/>
                <w:b w:val="0"/>
                <w:sz w:val="22"/>
              </w:rPr>
              <w:t>Are learners using their learning potential fully in this situation? Why/why not?</w:t>
            </w:r>
          </w:p>
        </w:tc>
        <w:tc>
          <w:tcPr>
            <w:tcW w:w="2500" w:type="pct"/>
          </w:tcPr>
          <w:p w:rsidR="00AA5C7D" w:rsidRPr="00670242" w:rsidRDefault="00AA5C7D" w:rsidP="001A7204">
            <w:pPr>
              <w:cnfStyle w:val="000000000000" w:firstRow="0" w:lastRow="0" w:firstColumn="0" w:lastColumn="0" w:oddVBand="0" w:evenVBand="0" w:oddHBand="0" w:evenHBand="0" w:firstRowFirstColumn="0" w:firstRowLastColumn="0" w:lastRowFirstColumn="0" w:lastRowLastColumn="0"/>
              <w:rPr>
                <w:rFonts w:cs="Arial"/>
                <w:smallCaps/>
                <w:color w:val="204396"/>
              </w:rPr>
            </w:pPr>
          </w:p>
        </w:tc>
      </w:tr>
      <w:tr w:rsidR="00AA5C7D" w:rsidRPr="00670242" w:rsidTr="00AA5C7D">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500" w:type="pct"/>
          </w:tcPr>
          <w:p w:rsidR="00AA5C7D" w:rsidRPr="00AA5C7D" w:rsidRDefault="00AA5C7D" w:rsidP="001A7204">
            <w:pPr>
              <w:rPr>
                <w:rFonts w:cs="Arial"/>
                <w:b w:val="0"/>
                <w:sz w:val="22"/>
              </w:rPr>
            </w:pPr>
            <w:r w:rsidRPr="00AA5C7D">
              <w:rPr>
                <w:rFonts w:cs="Arial"/>
                <w:b w:val="0"/>
                <w:sz w:val="22"/>
              </w:rPr>
              <w:t>Refine my prompts</w:t>
            </w:r>
          </w:p>
        </w:tc>
        <w:tc>
          <w:tcPr>
            <w:tcW w:w="2500" w:type="pct"/>
          </w:tcPr>
          <w:p w:rsidR="00AA5C7D" w:rsidRPr="00670242" w:rsidRDefault="00AA5C7D" w:rsidP="001A7204">
            <w:pPr>
              <w:cnfStyle w:val="000000100000" w:firstRow="0" w:lastRow="0" w:firstColumn="0" w:lastColumn="0" w:oddVBand="0" w:evenVBand="0" w:oddHBand="1" w:evenHBand="0" w:firstRowFirstColumn="0" w:firstRowLastColumn="0" w:lastRowFirstColumn="0" w:lastRowLastColumn="0"/>
              <w:rPr>
                <w:rFonts w:cs="Arial"/>
                <w:smallCaps/>
                <w:color w:val="204396"/>
              </w:rPr>
            </w:pPr>
          </w:p>
        </w:tc>
      </w:tr>
    </w:tbl>
    <w:p w:rsidR="00AA5C7D" w:rsidRDefault="00AA5C7D" w:rsidP="001B0522">
      <w:pPr>
        <w:rPr>
          <w:rFonts w:cs="Arial"/>
        </w:rPr>
      </w:pPr>
    </w:p>
    <w:p w:rsidR="00AA5C7D" w:rsidRPr="00670242" w:rsidRDefault="00AA5C7D" w:rsidP="001B0522">
      <w:pPr>
        <w:rPr>
          <w:rFonts w:cs="Arial"/>
        </w:rPr>
      </w:pPr>
      <w:bookmarkStart w:id="0" w:name="_GoBack"/>
      <w:bookmarkEnd w:id="0"/>
    </w:p>
    <w:p w:rsidR="008465E6" w:rsidRPr="00670242" w:rsidRDefault="00AA5C7D" w:rsidP="008465E6">
      <w:pPr>
        <w:pStyle w:val="Heading2"/>
        <w:rPr>
          <w:rFonts w:cs="Arial"/>
        </w:rPr>
      </w:pPr>
      <w:r w:rsidRPr="00AA5C7D">
        <w:rPr>
          <w:rFonts w:cs="Arial"/>
        </w:rPr>
        <w:t xml:space="preserve">Prompts the </w:t>
      </w:r>
      <w:r>
        <w:rPr>
          <w:rFonts w:cs="Arial"/>
        </w:rPr>
        <w:t>F</w:t>
      </w:r>
      <w:r w:rsidRPr="00AA5C7D">
        <w:rPr>
          <w:rFonts w:cs="Arial"/>
        </w:rPr>
        <w:t xml:space="preserve">acilitator can </w:t>
      </w:r>
      <w:r>
        <w:rPr>
          <w:rFonts w:cs="Arial"/>
        </w:rPr>
        <w:t>E</w:t>
      </w:r>
      <w:r w:rsidRPr="00AA5C7D">
        <w:rPr>
          <w:rFonts w:cs="Arial"/>
        </w:rPr>
        <w:t xml:space="preserve">ncourage </w:t>
      </w:r>
      <w:r>
        <w:rPr>
          <w:rFonts w:cs="Arial"/>
        </w:rPr>
        <w:t>L</w:t>
      </w:r>
      <w:r w:rsidRPr="00AA5C7D">
        <w:rPr>
          <w:rFonts w:cs="Arial"/>
        </w:rPr>
        <w:t xml:space="preserve">earners to </w:t>
      </w:r>
      <w:r>
        <w:rPr>
          <w:rFonts w:cs="Arial"/>
        </w:rPr>
        <w:t>U</w:t>
      </w:r>
      <w:r w:rsidRPr="00AA5C7D">
        <w:rPr>
          <w:rFonts w:cs="Arial"/>
        </w:rPr>
        <w:t>se</w:t>
      </w:r>
    </w:p>
    <w:p w:rsidR="00AA5C7D" w:rsidRPr="00AA5C7D" w:rsidRDefault="00AA5C7D" w:rsidP="00AA5C7D">
      <w:pPr>
        <w:rPr>
          <w:rFonts w:cs="Arial"/>
          <w:sz w:val="22"/>
        </w:rPr>
      </w:pPr>
      <w:r w:rsidRPr="00AA5C7D">
        <w:rPr>
          <w:rFonts w:cs="Arial"/>
          <w:sz w:val="22"/>
        </w:rPr>
        <w:t>When a learner is stuck, another group member will prompt them; i.e.:</w:t>
      </w:r>
    </w:p>
    <w:p w:rsidR="00AA5C7D" w:rsidRPr="00AA5C7D" w:rsidRDefault="00AA5C7D" w:rsidP="00AA5C7D">
      <w:pPr>
        <w:pStyle w:val="ListParagraph"/>
        <w:numPr>
          <w:ilvl w:val="0"/>
          <w:numId w:val="35"/>
        </w:numPr>
        <w:rPr>
          <w:rFonts w:cs="Arial"/>
          <w:sz w:val="22"/>
        </w:rPr>
      </w:pPr>
      <w:r w:rsidRPr="00AA5C7D">
        <w:rPr>
          <w:rFonts w:cs="Arial"/>
          <w:sz w:val="22"/>
        </w:rPr>
        <w:t>What is the first thing you do when you get in the morning?</w:t>
      </w:r>
    </w:p>
    <w:p w:rsidR="00AA5C7D" w:rsidRPr="00AA5C7D" w:rsidRDefault="00AA5C7D" w:rsidP="00AA5C7D">
      <w:pPr>
        <w:pStyle w:val="ListParagraph"/>
        <w:numPr>
          <w:ilvl w:val="0"/>
          <w:numId w:val="35"/>
        </w:numPr>
        <w:rPr>
          <w:rFonts w:cs="Arial"/>
          <w:sz w:val="22"/>
        </w:rPr>
      </w:pPr>
      <w:r w:rsidRPr="00AA5C7D">
        <w:rPr>
          <w:rFonts w:cs="Arial"/>
          <w:sz w:val="22"/>
        </w:rPr>
        <w:t>Let's look up the meaning of 'dawdle' in the dictionary together</w:t>
      </w:r>
      <w:r w:rsidRPr="00AA5C7D">
        <w:rPr>
          <w:rFonts w:cs="Arial"/>
          <w:sz w:val="22"/>
        </w:rPr>
        <w:t>.</w:t>
      </w:r>
    </w:p>
    <w:p w:rsidR="00AA5C7D" w:rsidRPr="00AA5C7D" w:rsidRDefault="00AA5C7D" w:rsidP="00AA5C7D">
      <w:pPr>
        <w:pStyle w:val="ListParagraph"/>
        <w:numPr>
          <w:ilvl w:val="0"/>
          <w:numId w:val="35"/>
        </w:numPr>
        <w:rPr>
          <w:rFonts w:cs="Arial"/>
          <w:sz w:val="22"/>
        </w:rPr>
      </w:pPr>
      <w:r w:rsidRPr="00AA5C7D">
        <w:rPr>
          <w:rFonts w:cs="Arial"/>
          <w:sz w:val="22"/>
        </w:rPr>
        <w:t>What do you think Darryl is doing?</w:t>
      </w:r>
    </w:p>
    <w:p w:rsidR="00AA5C7D" w:rsidRPr="00AA5C7D" w:rsidRDefault="00AA5C7D" w:rsidP="00AA5C7D">
      <w:pPr>
        <w:pStyle w:val="ListParagraph"/>
        <w:numPr>
          <w:ilvl w:val="0"/>
          <w:numId w:val="35"/>
        </w:numPr>
        <w:rPr>
          <w:rFonts w:cs="Arial"/>
          <w:sz w:val="22"/>
        </w:rPr>
      </w:pPr>
      <w:r w:rsidRPr="00AA5C7D">
        <w:rPr>
          <w:rFonts w:cs="Arial"/>
          <w:sz w:val="22"/>
        </w:rPr>
        <w:t>Let's put the story in order, first he</w:t>
      </w:r>
      <w:r w:rsidRPr="00AA5C7D">
        <w:rPr>
          <w:rFonts w:cs="Arial"/>
          <w:sz w:val="22"/>
        </w:rPr>
        <w:t>…</w:t>
      </w:r>
      <w:r w:rsidRPr="00AA5C7D">
        <w:rPr>
          <w:rFonts w:cs="Arial"/>
          <w:sz w:val="22"/>
        </w:rPr>
        <w:t>, then he</w:t>
      </w:r>
      <w:r w:rsidRPr="00AA5C7D">
        <w:rPr>
          <w:rFonts w:cs="Arial"/>
          <w:sz w:val="22"/>
        </w:rPr>
        <w:t>…</w:t>
      </w:r>
      <w:r w:rsidRPr="00AA5C7D">
        <w:rPr>
          <w:rFonts w:cs="Arial"/>
          <w:sz w:val="22"/>
        </w:rPr>
        <w:t>, finally he goes</w:t>
      </w:r>
      <w:r w:rsidRPr="00AA5C7D">
        <w:rPr>
          <w:rFonts w:cs="Arial"/>
          <w:sz w:val="22"/>
        </w:rPr>
        <w:t>…</w:t>
      </w:r>
    </w:p>
    <w:p w:rsidR="00484F6D" w:rsidRPr="00AA5C7D" w:rsidRDefault="00AA5C7D" w:rsidP="00484F6D">
      <w:pPr>
        <w:pStyle w:val="ListParagraph"/>
        <w:numPr>
          <w:ilvl w:val="0"/>
          <w:numId w:val="35"/>
        </w:numPr>
        <w:rPr>
          <w:rFonts w:cs="Arial"/>
          <w:sz w:val="22"/>
        </w:rPr>
      </w:pPr>
      <w:r w:rsidRPr="00AA5C7D">
        <w:rPr>
          <w:rFonts w:cs="Arial"/>
          <w:sz w:val="22"/>
        </w:rPr>
        <w:t>Complete this sentence: "Before school, I</w:t>
      </w:r>
      <w:r w:rsidRPr="00AA5C7D">
        <w:rPr>
          <w:rFonts w:cs="Arial"/>
          <w:sz w:val="22"/>
        </w:rPr>
        <w:t>…”</w:t>
      </w:r>
    </w:p>
    <w:sectPr w:rsidR="00484F6D" w:rsidRPr="00AA5C7D" w:rsidSect="00485B9D">
      <w:headerReference w:type="default" r:id="rId8"/>
      <w:footerReference w:type="default" r:id="rId9"/>
      <w:headerReference w:type="first" r:id="rId10"/>
      <w:footerReference w:type="first" r:id="rId1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E84" w:rsidRDefault="006F3E84" w:rsidP="006D205D">
      <w:r>
        <w:separator/>
      </w:r>
    </w:p>
  </w:endnote>
  <w:endnote w:type="continuationSeparator" w:id="0">
    <w:p w:rsidR="006F3E84" w:rsidRDefault="006F3E84"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rsidTr="003752F5">
      <w:trPr>
        <w:trHeight w:val="720"/>
      </w:trPr>
      <w:tc>
        <w:tcPr>
          <w:tcW w:w="3136" w:type="pct"/>
          <w:gridSpan w:val="2"/>
          <w:vAlign w:val="center"/>
        </w:tcPr>
        <w:p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1021D4">
            <w:rPr>
              <w:rFonts w:cs="Arial"/>
              <w:noProof/>
              <w:color w:val="04AED0" w:themeColor="text2"/>
              <w:sz w:val="20"/>
              <w:szCs w:val="20"/>
              <w:lang w:val="en-US"/>
            </w:rPr>
            <w:t>ABRA-KE-LP-CBCHealthHygiene-20210427.docx</w:t>
          </w:r>
          <w:r w:rsidRPr="00211E6D">
            <w:rPr>
              <w:rFonts w:cs="Arial"/>
              <w:color w:val="04AED0" w:themeColor="text2"/>
              <w:sz w:val="20"/>
              <w:szCs w:val="20"/>
              <w:lang w:val="en-US"/>
            </w:rPr>
            <w:fldChar w:fldCharType="end"/>
          </w:r>
        </w:p>
      </w:tc>
      <w:tc>
        <w:tcPr>
          <w:tcW w:w="1354" w:type="pct"/>
          <w:vAlign w:val="center"/>
        </w:tcPr>
        <w:p w:rsidR="00AE3874" w:rsidRDefault="00AE3874" w:rsidP="00AE3874">
          <w:pPr>
            <w:pStyle w:val="Footer"/>
            <w:jc w:val="right"/>
            <w:rPr>
              <w:color w:val="04AED0" w:themeColor="text2"/>
              <w:sz w:val="20"/>
              <w:szCs w:val="20"/>
            </w:rPr>
          </w:pPr>
        </w:p>
      </w:tc>
      <w:tc>
        <w:tcPr>
          <w:tcW w:w="509" w:type="pct"/>
          <w:vAlign w:val="center"/>
        </w:tcPr>
        <w:p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64102205" wp14:editId="3764DA70">
                <wp:extent cx="365760" cy="365760"/>
                <wp:effectExtent l="0" t="0" r="2540" b="2540"/>
                <wp:docPr id="10" name="Picture 10"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rsidTr="003752F5">
      <w:tc>
        <w:tcPr>
          <w:tcW w:w="2500" w:type="pct"/>
          <w:vAlign w:val="center"/>
        </w:tcPr>
        <w:p w:rsidR="00AE3874" w:rsidRPr="00097E4D" w:rsidRDefault="00AE3874" w:rsidP="00AE3874">
          <w:pPr>
            <w:pStyle w:val="Footer"/>
            <w:rPr>
              <w:noProof/>
              <w:color w:val="04AED0" w:themeColor="text2"/>
              <w:sz w:val="18"/>
            </w:rPr>
          </w:pPr>
        </w:p>
      </w:tc>
      <w:tc>
        <w:tcPr>
          <w:tcW w:w="2500" w:type="pct"/>
          <w:gridSpan w:val="3"/>
          <w:vAlign w:val="center"/>
        </w:tcPr>
        <w:p w:rsidR="00AE3874" w:rsidRPr="00097E4D" w:rsidRDefault="00AE3874" w:rsidP="00AE3874">
          <w:pPr>
            <w:pStyle w:val="Footer"/>
            <w:jc w:val="right"/>
            <w:rPr>
              <w:rFonts w:cs="Times New Roman (Body CS)"/>
              <w:noProof/>
              <w:color w:val="04AED0" w:themeColor="text2"/>
              <w:sz w:val="18"/>
              <w:szCs w:val="20"/>
            </w:rPr>
          </w:pPr>
        </w:p>
      </w:tc>
    </w:tr>
  </w:tbl>
  <w:p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21DCCD8A" wp14:editId="4E0C4224">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DCCD8A"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rsidTr="00AC1644">
      <w:trPr>
        <w:trHeight w:val="720"/>
      </w:trPr>
      <w:tc>
        <w:tcPr>
          <w:tcW w:w="2476" w:type="pct"/>
          <w:vAlign w:val="center"/>
        </w:tcPr>
        <w:p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extent cx="2806065" cy="266065"/>
                <wp:effectExtent l="0" t="0" r="635" b="635"/>
                <wp:docPr id="12" name="Picture 1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79161441" wp14:editId="5F13FD05">
                <wp:extent cx="457200" cy="457200"/>
                <wp:effectExtent l="0" t="0" r="0" b="0"/>
                <wp:docPr id="13" name="Picture 13"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rsidR="00AC1644" w:rsidRDefault="00AC1644" w:rsidP="00CB6BB4">
          <w:pPr>
            <w:pStyle w:val="Footer"/>
            <w:jc w:val="center"/>
            <w:rPr>
              <w:noProof/>
              <w:color w:val="04AED0" w:themeColor="text2"/>
              <w:sz w:val="20"/>
              <w:szCs w:val="20"/>
            </w:rPr>
          </w:pPr>
        </w:p>
      </w:tc>
      <w:tc>
        <w:tcPr>
          <w:tcW w:w="840" w:type="pct"/>
          <w:vAlign w:val="center"/>
        </w:tcPr>
        <w:p w:rsidR="00AC1644" w:rsidRDefault="00AC1644" w:rsidP="00AE3874">
          <w:pPr>
            <w:pStyle w:val="Footer"/>
            <w:jc w:val="right"/>
            <w:rPr>
              <w:color w:val="04AED0" w:themeColor="text2"/>
              <w:sz w:val="20"/>
              <w:szCs w:val="20"/>
            </w:rPr>
          </w:pPr>
        </w:p>
      </w:tc>
    </w:tr>
    <w:tr w:rsidR="0050063C" w:rsidTr="00AC1644">
      <w:trPr>
        <w:trHeight w:val="288"/>
      </w:trPr>
      <w:tc>
        <w:tcPr>
          <w:tcW w:w="2476" w:type="pct"/>
          <w:vAlign w:val="bottom"/>
        </w:tcPr>
        <w:p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1021D4">
            <w:rPr>
              <w:rFonts w:cs="Arial"/>
              <w:noProof/>
              <w:color w:val="04AED0" w:themeColor="text2"/>
              <w:sz w:val="18"/>
              <w:szCs w:val="20"/>
              <w:lang w:val="en-US"/>
            </w:rPr>
            <w:t>ABRA-KE-LP-CBCHealthHygiene-20210427.docx</w:t>
          </w:r>
          <w:r w:rsidRPr="00211E6D">
            <w:rPr>
              <w:rFonts w:cs="Arial"/>
              <w:color w:val="04AED0" w:themeColor="text2"/>
              <w:sz w:val="18"/>
              <w:szCs w:val="20"/>
              <w:lang w:val="en-US"/>
            </w:rPr>
            <w:fldChar w:fldCharType="end"/>
          </w:r>
        </w:p>
      </w:tc>
    </w:tr>
  </w:tbl>
  <w:p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3971624B" wp14:editId="2BE6AEBC">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71624B"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E84" w:rsidRDefault="006F3E84" w:rsidP="006D205D">
      <w:r>
        <w:separator/>
      </w:r>
    </w:p>
  </w:footnote>
  <w:footnote w:type="continuationSeparator" w:id="0">
    <w:p w:rsidR="006F3E84" w:rsidRDefault="006F3E84"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CB2E826" wp14:editId="5680EC12">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055203"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2AED4874" wp14:editId="6C0162C7">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AED4874"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0C3767EE" wp14:editId="449ABDD9">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AE3874" w:rsidRPr="00096918" w:rsidRDefault="00324B35" w:rsidP="00AE3874">
                          <w:pPr>
                            <w:pStyle w:val="Heading2"/>
                            <w:jc w:val="right"/>
                            <w:rPr>
                              <w:rFonts w:cs="Times New Roman (Body CS)"/>
                              <w:b/>
                              <w:noProof/>
                              <w:color w:val="FFFFFF" w:themeColor="background1"/>
                              <w:sz w:val="16"/>
                              <w:szCs w:val="16"/>
                            </w:rPr>
                          </w:pPr>
                          <w:r>
                            <w:rPr>
                              <w:b/>
                              <w:color w:val="FFFFFF" w:themeColor="background1"/>
                              <w:sz w:val="22"/>
                              <w:szCs w:val="22"/>
                            </w:rPr>
                            <w:t>Lesson</w:t>
                          </w:r>
                          <w:r w:rsidR="00AE3874" w:rsidRPr="00096918">
                            <w:rPr>
                              <w:b/>
                              <w:color w:val="FFFFFF" w:themeColor="background1"/>
                              <w:sz w:val="22"/>
                              <w:szCs w:val="22"/>
                            </w:rPr>
                            <w:t xml:space="preserve"> </w:t>
                          </w:r>
                          <w:r>
                            <w:rPr>
                              <w:b/>
                              <w:color w:val="FFFFFF" w:themeColor="background1"/>
                              <w:sz w:val="22"/>
                              <w:szCs w:val="22"/>
                            </w:rPr>
                            <w:t>Plan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3767EE"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rsidR="00AE3874" w:rsidRPr="00096918" w:rsidRDefault="00324B35" w:rsidP="00AE3874">
                    <w:pPr>
                      <w:pStyle w:val="Heading2"/>
                      <w:jc w:val="right"/>
                      <w:rPr>
                        <w:rFonts w:cs="Times New Roman (Body CS)"/>
                        <w:b/>
                        <w:noProof/>
                        <w:color w:val="FFFFFF" w:themeColor="background1"/>
                        <w:sz w:val="16"/>
                        <w:szCs w:val="16"/>
                      </w:rPr>
                    </w:pPr>
                    <w:r>
                      <w:rPr>
                        <w:b/>
                        <w:color w:val="FFFFFF" w:themeColor="background1"/>
                        <w:sz w:val="22"/>
                        <w:szCs w:val="22"/>
                      </w:rPr>
                      <w:t>Lesson</w:t>
                    </w:r>
                    <w:r w:rsidR="00AE3874" w:rsidRPr="00096918">
                      <w:rPr>
                        <w:b/>
                        <w:color w:val="FFFFFF" w:themeColor="background1"/>
                        <w:sz w:val="22"/>
                        <w:szCs w:val="22"/>
                      </w:rPr>
                      <w:t xml:space="preserve"> </w:t>
                    </w:r>
                    <w:r>
                      <w:rPr>
                        <w:b/>
                        <w:color w:val="FFFFFF" w:themeColor="background1"/>
                        <w:sz w:val="22"/>
                        <w:szCs w:val="22"/>
                      </w:rPr>
                      <w:t>Plan</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7F7203FF" wp14:editId="34DE16B7">
          <wp:simplePos x="0" y="0"/>
          <wp:positionH relativeFrom="column">
            <wp:posOffset>-688340</wp:posOffset>
          </wp:positionH>
          <wp:positionV relativeFrom="paragraph">
            <wp:posOffset>-219075</wp:posOffset>
          </wp:positionV>
          <wp:extent cx="593725" cy="274320"/>
          <wp:effectExtent l="0" t="0" r="0" b="0"/>
          <wp:wrapSquare wrapText="bothSides"/>
          <wp:docPr id="5" name="Picture 5" descr="A blue book with a red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1115F620" wp14:editId="374673CA">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273C20"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33DA235A" wp14:editId="62DC6934">
          <wp:simplePos x="0" y="0"/>
          <wp:positionH relativeFrom="column">
            <wp:posOffset>-688340</wp:posOffset>
          </wp:positionH>
          <wp:positionV relativeFrom="paragraph">
            <wp:posOffset>-219075</wp:posOffset>
          </wp:positionV>
          <wp:extent cx="969645" cy="447675"/>
          <wp:effectExtent l="0" t="0" r="1905" b="9525"/>
          <wp:wrapSquare wrapText="bothSides"/>
          <wp:docPr id="11" name="Picture 11" descr="A blue book with a red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39B3080A" wp14:editId="24483EB4">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AE3874" w:rsidRPr="004E7686" w:rsidRDefault="00324B35" w:rsidP="00AE3874">
                          <w:pPr>
                            <w:pStyle w:val="Heading2"/>
                            <w:jc w:val="right"/>
                            <w:rPr>
                              <w:rFonts w:cs="Times New Roman (Body CS)"/>
                              <w:b/>
                              <w:noProof/>
                              <w:color w:val="FFFFFF" w:themeColor="background1"/>
                              <w:sz w:val="20"/>
                              <w:szCs w:val="20"/>
                            </w:rPr>
                          </w:pPr>
                          <w:r>
                            <w:rPr>
                              <w:b/>
                              <w:color w:val="FFFFFF" w:themeColor="background1"/>
                            </w:rPr>
                            <w:t>Lesson</w:t>
                          </w:r>
                          <w:r w:rsidR="00AE3874" w:rsidRPr="004E7686">
                            <w:rPr>
                              <w:b/>
                              <w:color w:val="FFFFFF" w:themeColor="background1"/>
                            </w:rPr>
                            <w:t xml:space="preserve"> </w:t>
                          </w:r>
                          <w:r>
                            <w:rPr>
                              <w:b/>
                              <w:color w:val="FFFFFF" w:themeColor="background1"/>
                            </w:rPr>
                            <w:t>Plan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B3080A"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rsidR="00AE3874" w:rsidRPr="004E7686" w:rsidRDefault="00324B35" w:rsidP="00AE3874">
                    <w:pPr>
                      <w:pStyle w:val="Heading2"/>
                      <w:jc w:val="right"/>
                      <w:rPr>
                        <w:rFonts w:cs="Times New Roman (Body CS)"/>
                        <w:b/>
                        <w:noProof/>
                        <w:color w:val="FFFFFF" w:themeColor="background1"/>
                        <w:sz w:val="20"/>
                        <w:szCs w:val="20"/>
                      </w:rPr>
                    </w:pPr>
                    <w:r>
                      <w:rPr>
                        <w:b/>
                        <w:color w:val="FFFFFF" w:themeColor="background1"/>
                      </w:rPr>
                      <w:t>Lesson</w:t>
                    </w:r>
                    <w:r w:rsidR="00AE3874" w:rsidRPr="004E7686">
                      <w:rPr>
                        <w:b/>
                        <w:color w:val="FFFFFF" w:themeColor="background1"/>
                      </w:rPr>
                      <w:t xml:space="preserve"> </w:t>
                    </w:r>
                    <w:r>
                      <w:rPr>
                        <w:b/>
                        <w:color w:val="FFFFFF" w:themeColor="background1"/>
                      </w:rPr>
                      <w:t>Plan</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029A356B" wp14:editId="70FFFBEC">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29A356B"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rsidR="00AE3874" w:rsidRDefault="00AE3874" w:rsidP="00AE3874">
    <w:pPr>
      <w:pStyle w:val="Header"/>
    </w:pPr>
  </w:p>
  <w:p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025CA4"/>
    <w:multiLevelType w:val="hybridMultilevel"/>
    <w:tmpl w:val="6F768A4A"/>
    <w:lvl w:ilvl="0" w:tplc="36F024D6">
      <w:start w:val="3"/>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75E08"/>
    <w:multiLevelType w:val="hybridMultilevel"/>
    <w:tmpl w:val="69C62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E7B8F"/>
    <w:multiLevelType w:val="hybridMultilevel"/>
    <w:tmpl w:val="8556ADE6"/>
    <w:lvl w:ilvl="0" w:tplc="7666B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D56427"/>
    <w:multiLevelType w:val="hybridMultilevel"/>
    <w:tmpl w:val="0CF8FDF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632BFC"/>
    <w:multiLevelType w:val="hybridMultilevel"/>
    <w:tmpl w:val="1782170E"/>
    <w:lvl w:ilvl="0" w:tplc="36F024D6">
      <w:start w:val="3"/>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37147F"/>
    <w:multiLevelType w:val="hybridMultilevel"/>
    <w:tmpl w:val="720E2058"/>
    <w:lvl w:ilvl="0" w:tplc="36F024D6">
      <w:start w:val="3"/>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633531"/>
    <w:multiLevelType w:val="hybridMultilevel"/>
    <w:tmpl w:val="BBC2BA8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785345"/>
    <w:multiLevelType w:val="hybridMultilevel"/>
    <w:tmpl w:val="9F8AE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462007"/>
    <w:multiLevelType w:val="hybridMultilevel"/>
    <w:tmpl w:val="CDEC7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1"/>
  </w:num>
  <w:num w:numId="3">
    <w:abstractNumId w:val="1"/>
  </w:num>
  <w:num w:numId="4">
    <w:abstractNumId w:val="30"/>
  </w:num>
  <w:num w:numId="5">
    <w:abstractNumId w:val="0"/>
  </w:num>
  <w:num w:numId="6">
    <w:abstractNumId w:val="8"/>
  </w:num>
  <w:num w:numId="7">
    <w:abstractNumId w:val="25"/>
  </w:num>
  <w:num w:numId="8">
    <w:abstractNumId w:val="32"/>
  </w:num>
  <w:num w:numId="9">
    <w:abstractNumId w:val="15"/>
  </w:num>
  <w:num w:numId="10">
    <w:abstractNumId w:val="17"/>
  </w:num>
  <w:num w:numId="11">
    <w:abstractNumId w:val="18"/>
  </w:num>
  <w:num w:numId="12">
    <w:abstractNumId w:val="34"/>
  </w:num>
  <w:num w:numId="13">
    <w:abstractNumId w:val="26"/>
  </w:num>
  <w:num w:numId="14">
    <w:abstractNumId w:val="10"/>
  </w:num>
  <w:num w:numId="15">
    <w:abstractNumId w:val="24"/>
  </w:num>
  <w:num w:numId="16">
    <w:abstractNumId w:val="13"/>
  </w:num>
  <w:num w:numId="17">
    <w:abstractNumId w:val="33"/>
  </w:num>
  <w:num w:numId="18">
    <w:abstractNumId w:val="4"/>
  </w:num>
  <w:num w:numId="19">
    <w:abstractNumId w:val="22"/>
  </w:num>
  <w:num w:numId="20">
    <w:abstractNumId w:val="16"/>
  </w:num>
  <w:num w:numId="21">
    <w:abstractNumId w:val="14"/>
  </w:num>
  <w:num w:numId="22">
    <w:abstractNumId w:val="27"/>
  </w:num>
  <w:num w:numId="23">
    <w:abstractNumId w:val="7"/>
  </w:num>
  <w:num w:numId="24">
    <w:abstractNumId w:val="29"/>
  </w:num>
  <w:num w:numId="25">
    <w:abstractNumId w:val="3"/>
  </w:num>
  <w:num w:numId="26">
    <w:abstractNumId w:val="9"/>
  </w:num>
  <w:num w:numId="27">
    <w:abstractNumId w:val="12"/>
  </w:num>
  <w:num w:numId="28">
    <w:abstractNumId w:val="21"/>
  </w:num>
  <w:num w:numId="29">
    <w:abstractNumId w:val="11"/>
  </w:num>
  <w:num w:numId="30">
    <w:abstractNumId w:val="5"/>
  </w:num>
  <w:num w:numId="31">
    <w:abstractNumId w:val="20"/>
  </w:num>
  <w:num w:numId="32">
    <w:abstractNumId w:val="19"/>
  </w:num>
  <w:num w:numId="33">
    <w:abstractNumId w:val="2"/>
  </w:num>
  <w:num w:numId="34">
    <w:abstractNumId w:val="23"/>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B35"/>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D5A"/>
    <w:rsid w:val="000E307E"/>
    <w:rsid w:val="000E3538"/>
    <w:rsid w:val="000E6E43"/>
    <w:rsid w:val="000F1185"/>
    <w:rsid w:val="000F2774"/>
    <w:rsid w:val="001021D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722B"/>
    <w:rsid w:val="003170F6"/>
    <w:rsid w:val="00324B35"/>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C34D6"/>
    <w:rsid w:val="003C3739"/>
    <w:rsid w:val="003D6331"/>
    <w:rsid w:val="003D751A"/>
    <w:rsid w:val="003E00C4"/>
    <w:rsid w:val="003E273D"/>
    <w:rsid w:val="0040070E"/>
    <w:rsid w:val="004113D1"/>
    <w:rsid w:val="0041287A"/>
    <w:rsid w:val="004230E0"/>
    <w:rsid w:val="00424C06"/>
    <w:rsid w:val="0043663F"/>
    <w:rsid w:val="00455BC3"/>
    <w:rsid w:val="00471A32"/>
    <w:rsid w:val="004743F8"/>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57B3"/>
    <w:rsid w:val="005B0CFA"/>
    <w:rsid w:val="005D22CF"/>
    <w:rsid w:val="005D6D38"/>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E14D3"/>
    <w:rsid w:val="006F2356"/>
    <w:rsid w:val="006F3E84"/>
    <w:rsid w:val="0070504A"/>
    <w:rsid w:val="00734DC7"/>
    <w:rsid w:val="00736361"/>
    <w:rsid w:val="007506D3"/>
    <w:rsid w:val="007779B8"/>
    <w:rsid w:val="00783B81"/>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8016B"/>
    <w:rsid w:val="00890AE6"/>
    <w:rsid w:val="008A503F"/>
    <w:rsid w:val="008B58CF"/>
    <w:rsid w:val="008C118D"/>
    <w:rsid w:val="008D35B9"/>
    <w:rsid w:val="008D6466"/>
    <w:rsid w:val="00903385"/>
    <w:rsid w:val="009072FC"/>
    <w:rsid w:val="00917A15"/>
    <w:rsid w:val="00921348"/>
    <w:rsid w:val="009425A7"/>
    <w:rsid w:val="00943CD8"/>
    <w:rsid w:val="00954458"/>
    <w:rsid w:val="00955392"/>
    <w:rsid w:val="00971891"/>
    <w:rsid w:val="0098004E"/>
    <w:rsid w:val="00980D80"/>
    <w:rsid w:val="009836F2"/>
    <w:rsid w:val="00991E3C"/>
    <w:rsid w:val="00994163"/>
    <w:rsid w:val="009A17A0"/>
    <w:rsid w:val="009B4C05"/>
    <w:rsid w:val="009D10D0"/>
    <w:rsid w:val="009D5610"/>
    <w:rsid w:val="009E6BD6"/>
    <w:rsid w:val="009F7B54"/>
    <w:rsid w:val="00A23AA7"/>
    <w:rsid w:val="00A3176C"/>
    <w:rsid w:val="00A329C4"/>
    <w:rsid w:val="00A4578B"/>
    <w:rsid w:val="00A462C5"/>
    <w:rsid w:val="00A57B31"/>
    <w:rsid w:val="00A60B4D"/>
    <w:rsid w:val="00A73A83"/>
    <w:rsid w:val="00A802EC"/>
    <w:rsid w:val="00A84724"/>
    <w:rsid w:val="00AA2DDD"/>
    <w:rsid w:val="00AA4CAD"/>
    <w:rsid w:val="00AA5C7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6BB4"/>
    <w:rsid w:val="00CC3A6B"/>
    <w:rsid w:val="00CC6244"/>
    <w:rsid w:val="00CD3E65"/>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B322E"/>
    <w:rsid w:val="00EC04C8"/>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8797E"/>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CB51B"/>
  <w15:chartTrackingRefBased/>
  <w15:docId w15:val="{7A78D682-7C60-FF48-82AD-5BA16E2A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Desktop/To%20Do/New%20Resources%20Templates/Final%20Design/Final%20Templates/ABRA-TP-StandardDesign-20210423.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45A79-152E-F84A-85B4-69956029F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ABRA-TP-StandardDesign-20210423.dotx</Template>
  <TotalTime>46</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3</cp:revision>
  <cp:lastPrinted>2021-03-25T17:53:00Z</cp:lastPrinted>
  <dcterms:created xsi:type="dcterms:W3CDTF">2021-04-27T15:26:00Z</dcterms:created>
  <dcterms:modified xsi:type="dcterms:W3CDTF">2021-04-27T16:15:00Z</dcterms:modified>
</cp:coreProperties>
</file>