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E0509" w14:textId="77777777" w:rsidR="003D1D5F" w:rsidRDefault="003D1D5F"/>
    <w:p w14:paraId="3FD3FF3D" w14:textId="77777777" w:rsidR="003D1D5F" w:rsidRDefault="003D1D5F"/>
    <w:p w14:paraId="42F3A040" w14:textId="77777777" w:rsidR="003D1D5F" w:rsidRDefault="003D1D5F"/>
    <w:p w14:paraId="17578FF8" w14:textId="77777777" w:rsidR="003D1D5F" w:rsidRDefault="003D1D5F"/>
    <w:p w14:paraId="153AD2F8" w14:textId="77777777" w:rsidR="003D1D5F" w:rsidRDefault="003D1D5F"/>
    <w:p w14:paraId="0CBC3E93" w14:textId="77777777" w:rsidR="003D1D5F" w:rsidRDefault="003D1D5F">
      <w:pPr>
        <w:pBdr>
          <w:top w:val="nil"/>
          <w:left w:val="nil"/>
          <w:bottom w:val="nil"/>
          <w:right w:val="nil"/>
          <w:between w:val="nil"/>
        </w:pBdr>
        <w:shd w:val="clear" w:color="auto" w:fill="FFFFFF"/>
        <w:rPr>
          <w:rFonts w:ascii="Arial" w:eastAsia="Arial" w:hAnsi="Arial" w:cs="Arial"/>
          <w:b/>
          <w:color w:val="00B050"/>
          <w:sz w:val="28"/>
          <w:szCs w:val="28"/>
        </w:rPr>
      </w:pPr>
    </w:p>
    <w:p w14:paraId="2CB95602" w14:textId="77777777" w:rsidR="003D1D5F" w:rsidRDefault="00057FEC">
      <w:pPr>
        <w:pBdr>
          <w:top w:val="nil"/>
          <w:left w:val="nil"/>
          <w:bottom w:val="nil"/>
          <w:right w:val="nil"/>
          <w:between w:val="nil"/>
        </w:pBdr>
        <w:shd w:val="clear" w:color="auto" w:fill="FFFFFF"/>
        <w:rPr>
          <w:rFonts w:ascii="Arial" w:eastAsia="Arial" w:hAnsi="Arial" w:cs="Arial"/>
          <w:b/>
          <w:color w:val="00B050"/>
          <w:sz w:val="28"/>
          <w:szCs w:val="28"/>
        </w:rPr>
      </w:pPr>
      <w:r>
        <w:rPr>
          <w:rFonts w:ascii="Arial" w:eastAsia="Arial" w:hAnsi="Arial" w:cs="Arial"/>
          <w:b/>
          <w:color w:val="00B050"/>
          <w:sz w:val="28"/>
          <w:szCs w:val="28"/>
        </w:rPr>
        <w:t>ABRA activities supplementing Language Activities in Pre-Primary 2</w:t>
      </w:r>
    </w:p>
    <w:p w14:paraId="5D2564F0" w14:textId="77777777" w:rsidR="003D1D5F" w:rsidRDefault="003D1D5F">
      <w:bookmarkStart w:id="0" w:name="_gjdgxs" w:colFirst="0" w:colLast="0"/>
      <w:bookmarkEnd w:id="0"/>
    </w:p>
    <w:p w14:paraId="7E9E3FB3" w14:textId="77777777" w:rsidR="003D1D5F" w:rsidRDefault="003D1D5F"/>
    <w:tbl>
      <w:tblPr>
        <w:tblStyle w:val="a"/>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3"/>
        <w:gridCol w:w="1684"/>
        <w:gridCol w:w="3150"/>
        <w:gridCol w:w="2940"/>
        <w:gridCol w:w="5245"/>
      </w:tblGrid>
      <w:tr w:rsidR="003D1D5F" w14:paraId="2EBC8D75" w14:textId="77777777">
        <w:tc>
          <w:tcPr>
            <w:tcW w:w="1283" w:type="dxa"/>
            <w:shd w:val="clear" w:color="auto" w:fill="D9EAD3"/>
          </w:tcPr>
          <w:p w14:paraId="17FEA12D" w14:textId="77777777" w:rsidR="003D1D5F" w:rsidRDefault="00057FEC">
            <w:pPr>
              <w:rPr>
                <w:rFonts w:ascii="Arial" w:eastAsia="Arial" w:hAnsi="Arial" w:cs="Arial"/>
                <w:b/>
              </w:rPr>
            </w:pPr>
            <w:r>
              <w:rPr>
                <w:rFonts w:ascii="Arial" w:eastAsia="Arial" w:hAnsi="Arial" w:cs="Arial"/>
                <w:b/>
              </w:rPr>
              <w:t xml:space="preserve">Strand </w:t>
            </w:r>
          </w:p>
        </w:tc>
        <w:tc>
          <w:tcPr>
            <w:tcW w:w="1684" w:type="dxa"/>
            <w:shd w:val="clear" w:color="auto" w:fill="D9EAD3"/>
          </w:tcPr>
          <w:p w14:paraId="1E7A0B99" w14:textId="77777777" w:rsidR="003D1D5F" w:rsidRDefault="00057FEC">
            <w:pPr>
              <w:rPr>
                <w:rFonts w:ascii="Arial" w:eastAsia="Arial" w:hAnsi="Arial" w:cs="Arial"/>
                <w:b/>
              </w:rPr>
            </w:pPr>
            <w:r>
              <w:rPr>
                <w:rFonts w:ascii="Arial" w:eastAsia="Arial" w:hAnsi="Arial" w:cs="Arial"/>
                <w:b/>
              </w:rPr>
              <w:t>Sub strand</w:t>
            </w:r>
          </w:p>
        </w:tc>
        <w:tc>
          <w:tcPr>
            <w:tcW w:w="3150" w:type="dxa"/>
            <w:shd w:val="clear" w:color="auto" w:fill="D9EAD3"/>
          </w:tcPr>
          <w:p w14:paraId="4B1BB4AA" w14:textId="77777777" w:rsidR="003D1D5F" w:rsidRDefault="00057FEC">
            <w:pPr>
              <w:ind w:left="57" w:right="397" w:hanging="57"/>
              <w:rPr>
                <w:rFonts w:ascii="Arial" w:eastAsia="Arial" w:hAnsi="Arial" w:cs="Arial"/>
                <w:b/>
              </w:rPr>
            </w:pPr>
            <w:r>
              <w:rPr>
                <w:rFonts w:ascii="Arial" w:eastAsia="Arial" w:hAnsi="Arial" w:cs="Arial"/>
                <w:b/>
              </w:rPr>
              <w:t>Specific Learning outcome in the curriculum design</w:t>
            </w:r>
          </w:p>
          <w:p w14:paraId="00EEAD90" w14:textId="77777777" w:rsidR="003D1D5F" w:rsidRDefault="003D1D5F">
            <w:pPr>
              <w:ind w:left="57" w:right="397" w:hanging="57"/>
              <w:rPr>
                <w:rFonts w:ascii="Arial" w:eastAsia="Arial" w:hAnsi="Arial" w:cs="Arial"/>
                <w:b/>
              </w:rPr>
            </w:pPr>
          </w:p>
          <w:p w14:paraId="5F850B95" w14:textId="77777777" w:rsidR="003D1D5F" w:rsidRDefault="00057FEC">
            <w:pPr>
              <w:ind w:left="57" w:right="397" w:hanging="57"/>
              <w:rPr>
                <w:rFonts w:ascii="Arial" w:eastAsia="Arial" w:hAnsi="Arial" w:cs="Arial"/>
                <w:i/>
                <w:color w:val="000000"/>
              </w:rPr>
            </w:pPr>
            <w:r>
              <w:rPr>
                <w:rFonts w:ascii="Arial" w:eastAsia="Arial" w:hAnsi="Arial" w:cs="Arial"/>
                <w:i/>
                <w:color w:val="000000"/>
              </w:rPr>
              <w:t>By the end of the sub-strand, the learner should be able to;</w:t>
            </w:r>
          </w:p>
          <w:p w14:paraId="0E1A3BA9" w14:textId="77777777" w:rsidR="003D1D5F" w:rsidRDefault="003D1D5F">
            <w:pPr>
              <w:rPr>
                <w:rFonts w:ascii="Arial" w:eastAsia="Arial" w:hAnsi="Arial" w:cs="Arial"/>
                <w:b/>
              </w:rPr>
            </w:pPr>
          </w:p>
        </w:tc>
        <w:tc>
          <w:tcPr>
            <w:tcW w:w="2940" w:type="dxa"/>
            <w:shd w:val="clear" w:color="auto" w:fill="D9EAD3"/>
          </w:tcPr>
          <w:p w14:paraId="1F6F69E2" w14:textId="77777777" w:rsidR="003D1D5F" w:rsidRDefault="00057FEC">
            <w:pPr>
              <w:rPr>
                <w:rFonts w:ascii="Arial" w:eastAsia="Arial" w:hAnsi="Arial" w:cs="Arial"/>
              </w:rPr>
            </w:pPr>
            <w:r>
              <w:rPr>
                <w:rFonts w:ascii="Arial" w:eastAsia="Arial" w:hAnsi="Arial" w:cs="Arial"/>
              </w:rPr>
              <w:t>Interactive ABRA Activities to support and enhance the learning of the concepts and realization of the SLOs in the sub-strand (refer to the teacher guide to help select the activity the teacher desires the learners to explore based on the specific learning</w:t>
            </w:r>
            <w:r>
              <w:rPr>
                <w:rFonts w:ascii="Arial" w:eastAsia="Arial" w:hAnsi="Arial" w:cs="Arial"/>
              </w:rPr>
              <w:t xml:space="preserve"> outcome)</w:t>
            </w:r>
          </w:p>
        </w:tc>
        <w:tc>
          <w:tcPr>
            <w:tcW w:w="5245" w:type="dxa"/>
            <w:shd w:val="clear" w:color="auto" w:fill="D9EAD3"/>
          </w:tcPr>
          <w:p w14:paraId="103DD261" w14:textId="77777777" w:rsidR="003D1D5F" w:rsidRDefault="00057FEC">
            <w:pPr>
              <w:rPr>
                <w:rFonts w:ascii="Arial" w:eastAsia="Arial" w:hAnsi="Arial" w:cs="Arial"/>
              </w:rPr>
            </w:pPr>
            <w:r>
              <w:rPr>
                <w:rFonts w:ascii="Arial" w:eastAsia="Arial" w:hAnsi="Arial" w:cs="Arial"/>
              </w:rPr>
              <w:t>The learning experience in the curriculum design that can be explored by way of ABRA activities and resources in the ABRA teachers guide</w:t>
            </w:r>
          </w:p>
        </w:tc>
      </w:tr>
      <w:tr w:rsidR="003D1D5F" w14:paraId="1D8BB488" w14:textId="77777777">
        <w:trPr>
          <w:trHeight w:val="934"/>
        </w:trPr>
        <w:tc>
          <w:tcPr>
            <w:tcW w:w="1283" w:type="dxa"/>
            <w:vMerge w:val="restart"/>
          </w:tcPr>
          <w:p w14:paraId="128BA084" w14:textId="77777777" w:rsidR="003D1D5F" w:rsidRDefault="00057FEC">
            <w:pPr>
              <w:rPr>
                <w:rFonts w:ascii="Arial" w:eastAsia="Arial" w:hAnsi="Arial" w:cs="Arial"/>
                <w:b/>
              </w:rPr>
            </w:pPr>
            <w:r>
              <w:rPr>
                <w:rFonts w:ascii="Arial" w:eastAsia="Arial" w:hAnsi="Arial" w:cs="Arial"/>
                <w:b/>
              </w:rPr>
              <w:t>Listening</w:t>
            </w:r>
          </w:p>
        </w:tc>
        <w:tc>
          <w:tcPr>
            <w:tcW w:w="1684" w:type="dxa"/>
          </w:tcPr>
          <w:p w14:paraId="1199A7B8" w14:textId="77777777" w:rsidR="003D1D5F" w:rsidRDefault="00057FEC">
            <w:pPr>
              <w:rPr>
                <w:rFonts w:ascii="Arial" w:eastAsia="Arial" w:hAnsi="Arial" w:cs="Arial"/>
              </w:rPr>
            </w:pPr>
            <w:r>
              <w:rPr>
                <w:rFonts w:ascii="Arial" w:eastAsia="Arial" w:hAnsi="Arial" w:cs="Arial"/>
                <w:color w:val="000000"/>
              </w:rPr>
              <w:t>Active listening</w:t>
            </w:r>
          </w:p>
        </w:tc>
        <w:tc>
          <w:tcPr>
            <w:tcW w:w="3150" w:type="dxa"/>
          </w:tcPr>
          <w:p w14:paraId="4EC4076C" w14:textId="6AD7E7AA" w:rsidR="003D1D5F" w:rsidRDefault="00057FEC" w:rsidP="005D475B">
            <w:pPr>
              <w:ind w:left="71" w:right="133"/>
              <w:rPr>
                <w:rFonts w:ascii="Arial" w:eastAsia="Arial" w:hAnsi="Arial" w:cs="Arial"/>
                <w:color w:val="000000"/>
              </w:rPr>
            </w:pPr>
            <w:r>
              <w:rPr>
                <w:rFonts w:ascii="Arial" w:eastAsia="Arial" w:hAnsi="Arial" w:cs="Arial"/>
                <w:color w:val="000000"/>
              </w:rPr>
              <w:t>Answer questions after listening to a story.</w:t>
            </w:r>
            <w:r w:rsidR="005D475B">
              <w:rPr>
                <w:rFonts w:ascii="Arial" w:eastAsia="Arial" w:hAnsi="Arial" w:cs="Arial"/>
                <w:color w:val="000000"/>
              </w:rPr>
              <w:br/>
            </w:r>
          </w:p>
          <w:p w14:paraId="515DA24F" w14:textId="77777777" w:rsidR="003D1D5F" w:rsidRDefault="00057FEC" w:rsidP="005D475B">
            <w:pPr>
              <w:ind w:left="71" w:right="83"/>
              <w:rPr>
                <w:rFonts w:ascii="Arial" w:eastAsia="Arial" w:hAnsi="Arial" w:cs="Arial"/>
                <w:color w:val="000000"/>
              </w:rPr>
            </w:pPr>
            <w:r>
              <w:rPr>
                <w:rFonts w:ascii="Arial" w:eastAsia="Arial" w:hAnsi="Arial" w:cs="Arial"/>
                <w:color w:val="000000"/>
              </w:rPr>
              <w:t>Respond to simple instructions in &amp; out of school.</w:t>
            </w:r>
          </w:p>
        </w:tc>
        <w:tc>
          <w:tcPr>
            <w:tcW w:w="2940" w:type="dxa"/>
          </w:tcPr>
          <w:p w14:paraId="10289601" w14:textId="5559E0B7" w:rsidR="003D1D5F" w:rsidRDefault="00057FEC">
            <w:pPr>
              <w:rPr>
                <w:rFonts w:ascii="Arial" w:eastAsia="Arial" w:hAnsi="Arial" w:cs="Arial"/>
              </w:rPr>
            </w:pPr>
            <w:r>
              <w:rPr>
                <w:rFonts w:ascii="Arial" w:eastAsia="Arial" w:hAnsi="Arial" w:cs="Arial"/>
              </w:rPr>
              <w:t xml:space="preserve">Matching </w:t>
            </w:r>
            <w:r w:rsidR="005D475B">
              <w:rPr>
                <w:rFonts w:ascii="Arial" w:eastAsia="Arial" w:hAnsi="Arial" w:cs="Arial"/>
                <w:lang w:val="en-US"/>
              </w:rPr>
              <w:t>S</w:t>
            </w:r>
            <w:r>
              <w:rPr>
                <w:rFonts w:ascii="Arial" w:eastAsia="Arial" w:hAnsi="Arial" w:cs="Arial"/>
              </w:rPr>
              <w:t>ounds</w:t>
            </w:r>
          </w:p>
          <w:p w14:paraId="000F6E06" w14:textId="77777777" w:rsidR="003D1D5F" w:rsidRDefault="003D1D5F">
            <w:pPr>
              <w:rPr>
                <w:rFonts w:ascii="Arial" w:eastAsia="Arial" w:hAnsi="Arial" w:cs="Arial"/>
              </w:rPr>
            </w:pPr>
          </w:p>
        </w:tc>
        <w:tc>
          <w:tcPr>
            <w:tcW w:w="5245" w:type="dxa"/>
          </w:tcPr>
          <w:p w14:paraId="6AFC7E7F" w14:textId="77DF4C15" w:rsidR="003D1D5F" w:rsidRDefault="00057FEC" w:rsidP="005D475B">
            <w:pPr>
              <w:ind w:left="13" w:right="527"/>
              <w:rPr>
                <w:rFonts w:ascii="Arial" w:eastAsia="Arial" w:hAnsi="Arial" w:cs="Arial"/>
                <w:color w:val="000000"/>
              </w:rPr>
            </w:pPr>
            <w:r>
              <w:rPr>
                <w:rFonts w:ascii="Arial" w:eastAsia="Arial" w:hAnsi="Arial" w:cs="Arial"/>
                <w:color w:val="000000"/>
              </w:rPr>
              <w:t>Learners could view recorded content and imitate it.</w:t>
            </w:r>
          </w:p>
          <w:p w14:paraId="4C76AE0D" w14:textId="77777777" w:rsidR="005D475B" w:rsidRDefault="005D475B" w:rsidP="005D475B">
            <w:pPr>
              <w:ind w:left="13" w:right="527"/>
              <w:rPr>
                <w:rFonts w:ascii="Arial" w:eastAsia="Arial" w:hAnsi="Arial" w:cs="Arial"/>
                <w:color w:val="000000"/>
              </w:rPr>
            </w:pPr>
          </w:p>
          <w:p w14:paraId="738DAF51" w14:textId="77777777" w:rsidR="003D1D5F" w:rsidRDefault="00057FEC" w:rsidP="005D475B">
            <w:pPr>
              <w:ind w:left="13"/>
              <w:rPr>
                <w:rFonts w:ascii="Arial" w:eastAsia="Arial" w:hAnsi="Arial" w:cs="Arial"/>
                <w:color w:val="000000"/>
              </w:rPr>
            </w:pPr>
            <w:r>
              <w:rPr>
                <w:rFonts w:ascii="Arial" w:eastAsia="Arial" w:hAnsi="Arial" w:cs="Arial"/>
                <w:color w:val="000000"/>
              </w:rPr>
              <w:t>Learners could be given simple instructions and encouraged to respond</w:t>
            </w:r>
          </w:p>
        </w:tc>
      </w:tr>
      <w:tr w:rsidR="003D1D5F" w14:paraId="73721AAC" w14:textId="77777777">
        <w:trPr>
          <w:trHeight w:val="240"/>
        </w:trPr>
        <w:tc>
          <w:tcPr>
            <w:tcW w:w="1283" w:type="dxa"/>
            <w:vMerge/>
          </w:tcPr>
          <w:p w14:paraId="139993DC" w14:textId="77777777" w:rsidR="003D1D5F" w:rsidRDefault="003D1D5F">
            <w:pPr>
              <w:widowControl w:val="0"/>
              <w:pBdr>
                <w:top w:val="nil"/>
                <w:left w:val="nil"/>
                <w:bottom w:val="nil"/>
                <w:right w:val="nil"/>
                <w:between w:val="nil"/>
              </w:pBdr>
              <w:rPr>
                <w:rFonts w:ascii="Arial" w:eastAsia="Arial" w:hAnsi="Arial" w:cs="Arial"/>
                <w:color w:val="000000"/>
              </w:rPr>
            </w:pPr>
          </w:p>
        </w:tc>
        <w:tc>
          <w:tcPr>
            <w:tcW w:w="1684" w:type="dxa"/>
          </w:tcPr>
          <w:p w14:paraId="05CA1938" w14:textId="77777777" w:rsidR="003D1D5F" w:rsidRDefault="00057FEC">
            <w:pPr>
              <w:rPr>
                <w:rFonts w:ascii="Arial" w:eastAsia="Arial" w:hAnsi="Arial" w:cs="Arial"/>
              </w:rPr>
            </w:pPr>
            <w:r>
              <w:rPr>
                <w:rFonts w:ascii="Arial" w:eastAsia="Arial" w:hAnsi="Arial" w:cs="Arial"/>
              </w:rPr>
              <w:t>Auditory discrimination</w:t>
            </w:r>
          </w:p>
          <w:p w14:paraId="353638F5" w14:textId="77777777" w:rsidR="003D1D5F" w:rsidRDefault="003D1D5F">
            <w:pPr>
              <w:rPr>
                <w:rFonts w:ascii="Arial" w:eastAsia="Arial" w:hAnsi="Arial" w:cs="Arial"/>
              </w:rPr>
            </w:pPr>
          </w:p>
        </w:tc>
        <w:tc>
          <w:tcPr>
            <w:tcW w:w="3150" w:type="dxa"/>
          </w:tcPr>
          <w:p w14:paraId="6D2AEA12" w14:textId="77777777" w:rsidR="005D475B" w:rsidRDefault="00057FEC" w:rsidP="005D475B">
            <w:pPr>
              <w:spacing w:before="15"/>
              <w:ind w:left="71" w:right="167"/>
              <w:rPr>
                <w:rFonts w:ascii="Arial" w:eastAsia="Arial" w:hAnsi="Arial" w:cs="Arial"/>
                <w:color w:val="000000"/>
              </w:rPr>
            </w:pPr>
            <w:r>
              <w:rPr>
                <w:rFonts w:ascii="Arial" w:eastAsia="Arial" w:hAnsi="Arial" w:cs="Arial"/>
                <w:color w:val="000000"/>
              </w:rPr>
              <w:t>Identify all letter sounds in</w:t>
            </w:r>
            <w:r w:rsidR="005D475B">
              <w:rPr>
                <w:rFonts w:ascii="Arial" w:eastAsia="Arial" w:hAnsi="Arial" w:cs="Arial"/>
                <w:color w:val="000000"/>
                <w:lang w:val="en-US"/>
              </w:rPr>
              <w:t xml:space="preserve"> </w:t>
            </w:r>
            <w:r>
              <w:rPr>
                <w:rFonts w:ascii="Arial" w:eastAsia="Arial" w:hAnsi="Arial" w:cs="Arial"/>
                <w:color w:val="000000"/>
              </w:rPr>
              <w:t xml:space="preserve">the classroom environment. </w:t>
            </w:r>
          </w:p>
          <w:p w14:paraId="12A0ECA1" w14:textId="722AC094" w:rsidR="003D1D5F" w:rsidRDefault="00057FEC" w:rsidP="005D475B">
            <w:pPr>
              <w:spacing w:before="15"/>
              <w:ind w:left="71" w:right="167"/>
              <w:rPr>
                <w:rFonts w:ascii="Arial" w:eastAsia="Arial" w:hAnsi="Arial" w:cs="Arial"/>
                <w:color w:val="000000"/>
              </w:rPr>
            </w:pPr>
            <w:r>
              <w:rPr>
                <w:rFonts w:ascii="Arial" w:eastAsia="Arial" w:hAnsi="Arial" w:cs="Arial"/>
                <w:color w:val="000000"/>
              </w:rPr>
              <w:lastRenderedPageBreak/>
              <w:t>Differentiate closely related</w:t>
            </w:r>
            <w:r w:rsidR="005D475B">
              <w:rPr>
                <w:rFonts w:ascii="Arial" w:eastAsia="Arial" w:hAnsi="Arial" w:cs="Arial"/>
                <w:color w:val="000000"/>
                <w:lang w:val="en-US"/>
              </w:rPr>
              <w:t xml:space="preserve"> </w:t>
            </w:r>
            <w:r>
              <w:rPr>
                <w:rFonts w:ascii="Arial" w:eastAsia="Arial" w:hAnsi="Arial" w:cs="Arial"/>
                <w:color w:val="000000"/>
              </w:rPr>
              <w:t>letter sounds in and out of school.</w:t>
            </w:r>
          </w:p>
          <w:p w14:paraId="42A28DDE" w14:textId="77777777" w:rsidR="003D1D5F" w:rsidRDefault="003D1D5F">
            <w:pPr>
              <w:spacing w:line="275" w:lineRule="auto"/>
              <w:ind w:right="505"/>
              <w:rPr>
                <w:rFonts w:ascii="Arial" w:eastAsia="Arial" w:hAnsi="Arial" w:cs="Arial"/>
              </w:rPr>
            </w:pPr>
          </w:p>
        </w:tc>
        <w:tc>
          <w:tcPr>
            <w:tcW w:w="2940" w:type="dxa"/>
          </w:tcPr>
          <w:p w14:paraId="040F3DD3" w14:textId="2EC74E43" w:rsidR="003D1D5F" w:rsidRDefault="00057FEC">
            <w:pPr>
              <w:rPr>
                <w:rFonts w:ascii="Arial" w:eastAsia="Arial" w:hAnsi="Arial" w:cs="Arial"/>
              </w:rPr>
            </w:pPr>
            <w:r>
              <w:rPr>
                <w:rFonts w:ascii="Arial" w:eastAsia="Arial" w:hAnsi="Arial" w:cs="Arial"/>
              </w:rPr>
              <w:lastRenderedPageBreak/>
              <w:t xml:space="preserve">Letter </w:t>
            </w:r>
            <w:r w:rsidR="005D475B">
              <w:rPr>
                <w:rFonts w:ascii="Arial" w:eastAsia="Arial" w:hAnsi="Arial" w:cs="Arial"/>
                <w:lang w:val="en-US"/>
              </w:rPr>
              <w:t>S</w:t>
            </w:r>
            <w:r>
              <w:rPr>
                <w:rFonts w:ascii="Arial" w:eastAsia="Arial" w:hAnsi="Arial" w:cs="Arial"/>
              </w:rPr>
              <w:t xml:space="preserve">ound </w:t>
            </w:r>
            <w:r w:rsidR="005D475B">
              <w:rPr>
                <w:rFonts w:ascii="Arial" w:eastAsia="Arial" w:hAnsi="Arial" w:cs="Arial"/>
                <w:lang w:val="en-US"/>
              </w:rPr>
              <w:t>S</w:t>
            </w:r>
            <w:r>
              <w:rPr>
                <w:rFonts w:ascii="Arial" w:eastAsia="Arial" w:hAnsi="Arial" w:cs="Arial"/>
              </w:rPr>
              <w:t xml:space="preserve">earch </w:t>
            </w:r>
          </w:p>
          <w:p w14:paraId="57C389E3" w14:textId="77777777" w:rsidR="003D1D5F" w:rsidRDefault="003D1D5F">
            <w:pPr>
              <w:rPr>
                <w:rFonts w:ascii="Arial" w:eastAsia="Arial" w:hAnsi="Arial" w:cs="Arial"/>
              </w:rPr>
            </w:pPr>
          </w:p>
          <w:p w14:paraId="038DB930" w14:textId="77777777" w:rsidR="003D1D5F" w:rsidRDefault="003D1D5F">
            <w:pPr>
              <w:rPr>
                <w:rFonts w:ascii="Arial" w:eastAsia="Arial" w:hAnsi="Arial" w:cs="Arial"/>
              </w:rPr>
            </w:pPr>
          </w:p>
          <w:p w14:paraId="6F06133E" w14:textId="6A0F5FB7" w:rsidR="003D1D5F" w:rsidRDefault="00057FEC">
            <w:pPr>
              <w:rPr>
                <w:rFonts w:ascii="Arial" w:eastAsia="Arial" w:hAnsi="Arial" w:cs="Arial"/>
              </w:rPr>
            </w:pPr>
            <w:r>
              <w:rPr>
                <w:rFonts w:ascii="Arial" w:eastAsia="Arial" w:hAnsi="Arial" w:cs="Arial"/>
              </w:rPr>
              <w:t xml:space="preserve">Basic </w:t>
            </w:r>
            <w:r w:rsidR="005D475B">
              <w:rPr>
                <w:rFonts w:ascii="Arial" w:eastAsia="Arial" w:hAnsi="Arial" w:cs="Arial"/>
                <w:lang w:val="en-US"/>
              </w:rPr>
              <w:t>D</w:t>
            </w:r>
            <w:r>
              <w:rPr>
                <w:rFonts w:ascii="Arial" w:eastAsia="Arial" w:hAnsi="Arial" w:cs="Arial"/>
              </w:rPr>
              <w:t>ecoding</w:t>
            </w:r>
          </w:p>
          <w:p w14:paraId="13DBD769" w14:textId="3BF6DA39" w:rsidR="003D1D5F" w:rsidRDefault="00057FEC">
            <w:pPr>
              <w:rPr>
                <w:rFonts w:ascii="Arial" w:eastAsia="Arial" w:hAnsi="Arial" w:cs="Arial"/>
              </w:rPr>
            </w:pPr>
            <w:r>
              <w:rPr>
                <w:rFonts w:ascii="Arial" w:eastAsia="Arial" w:hAnsi="Arial" w:cs="Arial"/>
              </w:rPr>
              <w:lastRenderedPageBreak/>
              <w:t xml:space="preserve">Rhyme </w:t>
            </w:r>
            <w:r w:rsidR="005D475B">
              <w:rPr>
                <w:rFonts w:ascii="Arial" w:eastAsia="Arial" w:hAnsi="Arial" w:cs="Arial"/>
                <w:lang w:val="en-US"/>
              </w:rPr>
              <w:t>M</w:t>
            </w:r>
            <w:r>
              <w:rPr>
                <w:rFonts w:ascii="Arial" w:eastAsia="Arial" w:hAnsi="Arial" w:cs="Arial"/>
              </w:rPr>
              <w:t>atching</w:t>
            </w:r>
          </w:p>
          <w:p w14:paraId="73E38AFE" w14:textId="77777777" w:rsidR="003D1D5F" w:rsidRDefault="003D1D5F">
            <w:pPr>
              <w:rPr>
                <w:rFonts w:ascii="Arial" w:eastAsia="Arial" w:hAnsi="Arial" w:cs="Arial"/>
              </w:rPr>
            </w:pPr>
          </w:p>
          <w:p w14:paraId="7B5826C9" w14:textId="77777777" w:rsidR="003D1D5F" w:rsidRDefault="003D1D5F">
            <w:pPr>
              <w:rPr>
                <w:rFonts w:ascii="Arial" w:eastAsia="Arial" w:hAnsi="Arial" w:cs="Arial"/>
              </w:rPr>
            </w:pPr>
          </w:p>
          <w:p w14:paraId="7FD4D83D" w14:textId="77777777" w:rsidR="003D1D5F" w:rsidRDefault="003D1D5F">
            <w:pPr>
              <w:rPr>
                <w:rFonts w:ascii="Arial" w:eastAsia="Arial" w:hAnsi="Arial" w:cs="Arial"/>
              </w:rPr>
            </w:pPr>
          </w:p>
          <w:p w14:paraId="237899AB" w14:textId="77777777" w:rsidR="003D1D5F" w:rsidRDefault="003D1D5F">
            <w:pPr>
              <w:rPr>
                <w:rFonts w:ascii="Arial" w:eastAsia="Arial" w:hAnsi="Arial" w:cs="Arial"/>
              </w:rPr>
            </w:pPr>
          </w:p>
        </w:tc>
        <w:tc>
          <w:tcPr>
            <w:tcW w:w="5245" w:type="dxa"/>
          </w:tcPr>
          <w:p w14:paraId="64ABF230" w14:textId="77777777" w:rsidR="003D1D5F" w:rsidRDefault="00057FEC">
            <w:pPr>
              <w:spacing w:before="5" w:line="238" w:lineRule="auto"/>
              <w:ind w:right="462"/>
              <w:rPr>
                <w:rFonts w:ascii="Arial" w:eastAsia="Arial" w:hAnsi="Arial" w:cs="Arial"/>
                <w:color w:val="000000"/>
              </w:rPr>
            </w:pPr>
            <w:r>
              <w:rPr>
                <w:rFonts w:ascii="Arial" w:eastAsia="Arial" w:hAnsi="Arial" w:cs="Arial"/>
                <w:color w:val="000000"/>
              </w:rPr>
              <w:lastRenderedPageBreak/>
              <w:t>Learners could be guided to articulate letter sounds.</w:t>
            </w:r>
          </w:p>
          <w:p w14:paraId="3376F6B4" w14:textId="77777777" w:rsidR="003D1D5F" w:rsidRDefault="00057FEC" w:rsidP="005D475B">
            <w:pPr>
              <w:spacing w:line="239" w:lineRule="auto"/>
              <w:ind w:left="13" w:right="320"/>
              <w:rPr>
                <w:rFonts w:ascii="Arial" w:eastAsia="Arial" w:hAnsi="Arial" w:cs="Arial"/>
                <w:color w:val="000000"/>
              </w:rPr>
            </w:pPr>
            <w:r>
              <w:rPr>
                <w:rFonts w:ascii="Arial" w:eastAsia="Arial" w:hAnsi="Arial" w:cs="Arial"/>
                <w:color w:val="000000"/>
              </w:rPr>
              <w:lastRenderedPageBreak/>
              <w:t>Learners could listen to audio clips depicting articulation of letter sounds and identify the articulated sounds.</w:t>
            </w:r>
          </w:p>
          <w:p w14:paraId="1A065913" w14:textId="77777777" w:rsidR="005D475B" w:rsidRDefault="005D475B" w:rsidP="005D475B">
            <w:pPr>
              <w:spacing w:line="239" w:lineRule="auto"/>
              <w:ind w:left="13" w:right="52"/>
              <w:rPr>
                <w:rFonts w:ascii="Arial" w:eastAsia="Arial" w:hAnsi="Arial" w:cs="Arial"/>
                <w:color w:val="000000"/>
              </w:rPr>
            </w:pPr>
          </w:p>
          <w:p w14:paraId="75E31401" w14:textId="081EA0AA" w:rsidR="003D1D5F" w:rsidRDefault="00057FEC" w:rsidP="005D475B">
            <w:pPr>
              <w:spacing w:line="239" w:lineRule="auto"/>
              <w:ind w:left="13" w:right="52"/>
              <w:rPr>
                <w:rFonts w:ascii="Arial" w:eastAsia="Arial" w:hAnsi="Arial" w:cs="Arial"/>
                <w:color w:val="000000"/>
              </w:rPr>
            </w:pPr>
            <w:r>
              <w:rPr>
                <w:rFonts w:ascii="Arial" w:eastAsia="Arial" w:hAnsi="Arial" w:cs="Arial"/>
                <w:color w:val="000000"/>
              </w:rPr>
              <w:t>Learners could articulate closely related letter sounds as demonstrated. e.g. /p/ and /b/, /t/ and /d/, /k/ and /c/, /l/ and /r/, /f/ and /v/, /s/ and /z/, /w/ and /y/, /k/q</w:t>
            </w:r>
          </w:p>
          <w:p w14:paraId="4705D7B5" w14:textId="77777777" w:rsidR="005D475B" w:rsidRDefault="005D475B" w:rsidP="005D475B">
            <w:pPr>
              <w:spacing w:line="239" w:lineRule="auto"/>
              <w:ind w:left="13" w:right="218"/>
              <w:rPr>
                <w:rFonts w:ascii="Arial" w:eastAsia="Arial" w:hAnsi="Arial" w:cs="Arial"/>
                <w:color w:val="000000"/>
              </w:rPr>
            </w:pPr>
          </w:p>
          <w:p w14:paraId="2383688B" w14:textId="0093F40A" w:rsidR="003D1D5F" w:rsidRDefault="00057FEC" w:rsidP="005D475B">
            <w:pPr>
              <w:spacing w:line="239" w:lineRule="auto"/>
              <w:ind w:left="13" w:right="218"/>
              <w:rPr>
                <w:rFonts w:ascii="Arial" w:eastAsia="Arial" w:hAnsi="Arial" w:cs="Arial"/>
                <w:color w:val="000000"/>
              </w:rPr>
            </w:pPr>
            <w:r>
              <w:rPr>
                <w:rFonts w:ascii="Arial" w:eastAsia="Arial" w:hAnsi="Arial" w:cs="Arial"/>
                <w:color w:val="000000"/>
              </w:rPr>
              <w:t>Learners could listen to recorded audio clips of closely related sounds and recogn</w:t>
            </w:r>
            <w:r>
              <w:rPr>
                <w:rFonts w:ascii="Arial" w:eastAsia="Arial" w:hAnsi="Arial" w:cs="Arial"/>
                <w:color w:val="000000"/>
              </w:rPr>
              <w:t>ize the sounds.</w:t>
            </w:r>
          </w:p>
          <w:p w14:paraId="65517872" w14:textId="77777777" w:rsidR="005D475B" w:rsidRDefault="005D475B" w:rsidP="005D475B">
            <w:pPr>
              <w:spacing w:line="239" w:lineRule="auto"/>
              <w:ind w:left="13" w:right="366"/>
              <w:rPr>
                <w:rFonts w:ascii="Arial" w:eastAsia="Arial" w:hAnsi="Arial" w:cs="Arial"/>
                <w:color w:val="000000"/>
              </w:rPr>
            </w:pPr>
          </w:p>
          <w:p w14:paraId="034E71D8" w14:textId="46311DCF" w:rsidR="003D1D5F" w:rsidRDefault="00057FEC" w:rsidP="005D475B">
            <w:pPr>
              <w:spacing w:line="239" w:lineRule="auto"/>
              <w:ind w:left="13" w:right="366"/>
              <w:rPr>
                <w:rFonts w:ascii="Arial" w:eastAsia="Arial" w:hAnsi="Arial" w:cs="Arial"/>
                <w:color w:val="000000"/>
              </w:rPr>
            </w:pPr>
            <w:r>
              <w:rPr>
                <w:rFonts w:ascii="Arial" w:eastAsia="Arial" w:hAnsi="Arial" w:cs="Arial"/>
                <w:color w:val="000000"/>
              </w:rPr>
              <w:t>In pairs and small groups, learners could be involved in letter sound games.</w:t>
            </w:r>
          </w:p>
        </w:tc>
      </w:tr>
      <w:tr w:rsidR="003D1D5F" w14:paraId="69EAE8E7" w14:textId="77777777">
        <w:trPr>
          <w:trHeight w:val="240"/>
        </w:trPr>
        <w:tc>
          <w:tcPr>
            <w:tcW w:w="1283" w:type="dxa"/>
            <w:vMerge/>
          </w:tcPr>
          <w:p w14:paraId="7B7622F5" w14:textId="77777777" w:rsidR="003D1D5F" w:rsidRDefault="003D1D5F">
            <w:pPr>
              <w:rPr>
                <w:rFonts w:ascii="Arial" w:eastAsia="Arial" w:hAnsi="Arial" w:cs="Arial"/>
              </w:rPr>
            </w:pPr>
          </w:p>
        </w:tc>
        <w:tc>
          <w:tcPr>
            <w:tcW w:w="1684" w:type="dxa"/>
          </w:tcPr>
          <w:p w14:paraId="7E28061D" w14:textId="77777777" w:rsidR="003D1D5F" w:rsidRDefault="00057FEC">
            <w:pPr>
              <w:rPr>
                <w:rFonts w:ascii="Arial" w:eastAsia="Arial" w:hAnsi="Arial" w:cs="Arial"/>
              </w:rPr>
            </w:pPr>
            <w:r>
              <w:rPr>
                <w:rFonts w:ascii="Arial" w:eastAsia="Arial" w:hAnsi="Arial" w:cs="Arial"/>
              </w:rPr>
              <w:t>Auditory memory</w:t>
            </w:r>
          </w:p>
        </w:tc>
        <w:tc>
          <w:tcPr>
            <w:tcW w:w="3150" w:type="dxa"/>
          </w:tcPr>
          <w:p w14:paraId="607F8324" w14:textId="77777777" w:rsidR="003D1D5F" w:rsidRDefault="00057FEC" w:rsidP="00057FEC">
            <w:pPr>
              <w:ind w:left="71" w:right="401"/>
              <w:rPr>
                <w:rFonts w:ascii="Arial" w:eastAsia="Arial" w:hAnsi="Arial" w:cs="Arial"/>
                <w:color w:val="000000"/>
              </w:rPr>
            </w:pPr>
            <w:r>
              <w:rPr>
                <w:rFonts w:ascii="Arial" w:eastAsia="Arial" w:hAnsi="Arial" w:cs="Arial"/>
                <w:color w:val="000000"/>
              </w:rPr>
              <w:t>Say letter sounds after the teacher in class.</w:t>
            </w:r>
          </w:p>
          <w:p w14:paraId="44E28062" w14:textId="77777777" w:rsidR="00057FEC" w:rsidRDefault="00057FEC" w:rsidP="00057FEC">
            <w:pPr>
              <w:ind w:left="71" w:right="351"/>
              <w:rPr>
                <w:rFonts w:ascii="Arial" w:eastAsia="Arial" w:hAnsi="Arial" w:cs="Arial"/>
                <w:color w:val="000000"/>
              </w:rPr>
            </w:pPr>
          </w:p>
          <w:p w14:paraId="16D6D89E" w14:textId="79261437" w:rsidR="003D1D5F" w:rsidRDefault="00057FEC" w:rsidP="00057FEC">
            <w:pPr>
              <w:ind w:left="71" w:right="351"/>
              <w:rPr>
                <w:rFonts w:ascii="Arial" w:eastAsia="Arial" w:hAnsi="Arial" w:cs="Arial"/>
                <w:color w:val="000000"/>
              </w:rPr>
            </w:pPr>
            <w:r>
              <w:rPr>
                <w:rFonts w:ascii="Arial" w:eastAsia="Arial" w:hAnsi="Arial" w:cs="Arial"/>
                <w:color w:val="000000"/>
              </w:rPr>
              <w:t>Recall letter sounds in class and out</w:t>
            </w:r>
          </w:p>
          <w:p w14:paraId="7E64B94F" w14:textId="77777777" w:rsidR="00057FEC" w:rsidRDefault="00057FEC" w:rsidP="00057FEC">
            <w:pPr>
              <w:spacing w:before="15"/>
              <w:ind w:left="71" w:right="167"/>
              <w:rPr>
                <w:rFonts w:ascii="Arial" w:eastAsia="Arial" w:hAnsi="Arial" w:cs="Arial"/>
                <w:color w:val="000000"/>
              </w:rPr>
            </w:pPr>
          </w:p>
          <w:p w14:paraId="4B40E563" w14:textId="4B68612C" w:rsidR="003D1D5F" w:rsidRDefault="00057FEC" w:rsidP="00057FEC">
            <w:pPr>
              <w:spacing w:before="15"/>
              <w:ind w:left="71" w:right="167"/>
              <w:rPr>
                <w:rFonts w:ascii="Arial" w:eastAsia="Arial" w:hAnsi="Arial" w:cs="Arial"/>
                <w:color w:val="000000"/>
              </w:rPr>
            </w:pPr>
            <w:r>
              <w:rPr>
                <w:rFonts w:ascii="Arial" w:eastAsia="Arial" w:hAnsi="Arial" w:cs="Arial"/>
                <w:color w:val="000000"/>
              </w:rPr>
              <w:t>Enjoy playing auditory memory games in and out of class.</w:t>
            </w:r>
          </w:p>
        </w:tc>
        <w:tc>
          <w:tcPr>
            <w:tcW w:w="2940" w:type="dxa"/>
          </w:tcPr>
          <w:p w14:paraId="13ACE574" w14:textId="4506FC22" w:rsidR="003D1D5F" w:rsidRDefault="00057FEC">
            <w:pPr>
              <w:rPr>
                <w:rFonts w:ascii="Arial" w:eastAsia="Arial" w:hAnsi="Arial" w:cs="Arial"/>
              </w:rPr>
            </w:pPr>
            <w:r>
              <w:rPr>
                <w:rFonts w:ascii="Arial" w:eastAsia="Arial" w:hAnsi="Arial" w:cs="Arial"/>
              </w:rPr>
              <w:t xml:space="preserve">Letter </w:t>
            </w:r>
            <w:r w:rsidR="005D475B">
              <w:rPr>
                <w:rFonts w:ascii="Arial" w:eastAsia="Arial" w:hAnsi="Arial" w:cs="Arial"/>
                <w:lang w:val="en-US"/>
              </w:rPr>
              <w:t>S</w:t>
            </w:r>
            <w:r>
              <w:rPr>
                <w:rFonts w:ascii="Arial" w:eastAsia="Arial" w:hAnsi="Arial" w:cs="Arial"/>
              </w:rPr>
              <w:t xml:space="preserve">ound </w:t>
            </w:r>
            <w:r w:rsidR="005D475B">
              <w:rPr>
                <w:rFonts w:ascii="Arial" w:eastAsia="Arial" w:hAnsi="Arial" w:cs="Arial"/>
                <w:lang w:val="en-US"/>
              </w:rPr>
              <w:t>S</w:t>
            </w:r>
            <w:r>
              <w:rPr>
                <w:rFonts w:ascii="Arial" w:eastAsia="Arial" w:hAnsi="Arial" w:cs="Arial"/>
              </w:rPr>
              <w:t>earch</w:t>
            </w:r>
          </w:p>
          <w:p w14:paraId="244134C8" w14:textId="77777777" w:rsidR="005D475B" w:rsidRDefault="005D475B">
            <w:pPr>
              <w:rPr>
                <w:rFonts w:ascii="Arial" w:eastAsia="Arial" w:hAnsi="Arial" w:cs="Arial"/>
              </w:rPr>
            </w:pPr>
          </w:p>
          <w:p w14:paraId="6AEB487D" w14:textId="16C9F273" w:rsidR="003D1D5F" w:rsidRDefault="00057FEC">
            <w:pPr>
              <w:rPr>
                <w:rFonts w:ascii="Arial" w:eastAsia="Arial" w:hAnsi="Arial" w:cs="Arial"/>
              </w:rPr>
            </w:pPr>
            <w:r>
              <w:rPr>
                <w:rFonts w:ascii="Arial" w:eastAsia="Arial" w:hAnsi="Arial" w:cs="Arial"/>
              </w:rPr>
              <w:t xml:space="preserve">Basic </w:t>
            </w:r>
            <w:r w:rsidR="005D475B">
              <w:rPr>
                <w:rFonts w:ascii="Arial" w:eastAsia="Arial" w:hAnsi="Arial" w:cs="Arial"/>
                <w:lang w:val="en-US"/>
              </w:rPr>
              <w:t>D</w:t>
            </w:r>
            <w:r>
              <w:rPr>
                <w:rFonts w:ascii="Arial" w:eastAsia="Arial" w:hAnsi="Arial" w:cs="Arial"/>
              </w:rPr>
              <w:t>ecoding</w:t>
            </w:r>
          </w:p>
          <w:p w14:paraId="247AA134" w14:textId="77777777" w:rsidR="005D475B" w:rsidRDefault="005D475B">
            <w:pPr>
              <w:rPr>
                <w:rFonts w:ascii="Arial" w:eastAsia="Arial" w:hAnsi="Arial" w:cs="Arial"/>
                <w:lang w:val="en-US"/>
              </w:rPr>
            </w:pPr>
          </w:p>
          <w:p w14:paraId="5F48C9D6" w14:textId="70EE612E" w:rsidR="003D1D5F" w:rsidRDefault="00057FEC">
            <w:pPr>
              <w:rPr>
                <w:rFonts w:ascii="Arial" w:eastAsia="Arial" w:hAnsi="Arial" w:cs="Arial"/>
              </w:rPr>
            </w:pPr>
            <w:r>
              <w:rPr>
                <w:rFonts w:ascii="Arial" w:eastAsia="Arial" w:hAnsi="Arial" w:cs="Arial"/>
              </w:rPr>
              <w:t xml:space="preserve">Rhyme </w:t>
            </w:r>
            <w:r w:rsidR="005D475B">
              <w:rPr>
                <w:rFonts w:ascii="Arial" w:eastAsia="Arial" w:hAnsi="Arial" w:cs="Arial"/>
                <w:lang w:val="en-US"/>
              </w:rPr>
              <w:t>M</w:t>
            </w:r>
            <w:r>
              <w:rPr>
                <w:rFonts w:ascii="Arial" w:eastAsia="Arial" w:hAnsi="Arial" w:cs="Arial"/>
              </w:rPr>
              <w:t xml:space="preserve">atching </w:t>
            </w:r>
          </w:p>
          <w:p w14:paraId="4A0F83AE" w14:textId="77777777" w:rsidR="005D475B" w:rsidRDefault="005D475B">
            <w:pPr>
              <w:rPr>
                <w:rFonts w:ascii="Arial" w:eastAsia="Arial" w:hAnsi="Arial" w:cs="Arial"/>
              </w:rPr>
            </w:pPr>
          </w:p>
          <w:p w14:paraId="2AA1C1A1" w14:textId="38037666" w:rsidR="003D1D5F" w:rsidRDefault="00057FEC">
            <w:pPr>
              <w:rPr>
                <w:rFonts w:ascii="Arial" w:eastAsia="Arial" w:hAnsi="Arial" w:cs="Arial"/>
              </w:rPr>
            </w:pPr>
            <w:r>
              <w:rPr>
                <w:rFonts w:ascii="Arial" w:eastAsia="Arial" w:hAnsi="Arial" w:cs="Arial"/>
              </w:rPr>
              <w:t xml:space="preserve">Animated </w:t>
            </w:r>
            <w:r w:rsidR="005D475B">
              <w:rPr>
                <w:rFonts w:ascii="Arial" w:eastAsia="Arial" w:hAnsi="Arial" w:cs="Arial"/>
                <w:lang w:val="en-US"/>
              </w:rPr>
              <w:t>A</w:t>
            </w:r>
            <w:r>
              <w:rPr>
                <w:rFonts w:ascii="Arial" w:eastAsia="Arial" w:hAnsi="Arial" w:cs="Arial"/>
              </w:rPr>
              <w:t xml:space="preserve">lphabet </w:t>
            </w:r>
          </w:p>
        </w:tc>
        <w:tc>
          <w:tcPr>
            <w:tcW w:w="5245" w:type="dxa"/>
          </w:tcPr>
          <w:p w14:paraId="1A8DF9CF" w14:textId="77777777" w:rsidR="003D1D5F" w:rsidRDefault="00057FEC" w:rsidP="005D475B">
            <w:pPr>
              <w:spacing w:before="2" w:line="239" w:lineRule="auto"/>
              <w:ind w:left="13" w:right="387"/>
              <w:rPr>
                <w:rFonts w:ascii="Arial" w:eastAsia="Arial" w:hAnsi="Arial" w:cs="Arial"/>
                <w:color w:val="000000"/>
              </w:rPr>
            </w:pPr>
            <w:r>
              <w:rPr>
                <w:rFonts w:ascii="Arial" w:eastAsia="Arial" w:hAnsi="Arial" w:cs="Arial"/>
                <w:color w:val="000000"/>
              </w:rPr>
              <w:t>Learners could observe charts and flashcards with all the letters of the alphabet.</w:t>
            </w:r>
          </w:p>
          <w:p w14:paraId="33B0C9B8" w14:textId="77777777" w:rsidR="005D475B" w:rsidRDefault="005D475B" w:rsidP="005D475B">
            <w:pPr>
              <w:spacing w:before="5" w:line="238" w:lineRule="auto"/>
              <w:ind w:left="13" w:right="462"/>
              <w:rPr>
                <w:rFonts w:ascii="Arial" w:eastAsia="Arial" w:hAnsi="Arial" w:cs="Arial"/>
                <w:color w:val="000000"/>
              </w:rPr>
            </w:pPr>
          </w:p>
          <w:p w14:paraId="53B53624" w14:textId="2037658C" w:rsidR="003D1D5F" w:rsidRDefault="00057FEC" w:rsidP="005D475B">
            <w:pPr>
              <w:spacing w:before="5" w:line="238" w:lineRule="auto"/>
              <w:ind w:left="13" w:right="462"/>
              <w:rPr>
                <w:rFonts w:ascii="Arial" w:eastAsia="Arial" w:hAnsi="Arial" w:cs="Arial"/>
                <w:color w:val="000000"/>
              </w:rPr>
            </w:pPr>
            <w:r>
              <w:rPr>
                <w:rFonts w:ascii="Arial" w:eastAsia="Arial" w:hAnsi="Arial" w:cs="Arial"/>
                <w:color w:val="000000"/>
              </w:rPr>
              <w:t>Learners could be guided to articulate consonant sounds.</w:t>
            </w:r>
          </w:p>
        </w:tc>
      </w:tr>
      <w:tr w:rsidR="003D1D5F" w14:paraId="5946E751" w14:textId="77777777">
        <w:tc>
          <w:tcPr>
            <w:tcW w:w="1283" w:type="dxa"/>
            <w:vMerge w:val="restart"/>
            <w:shd w:val="clear" w:color="auto" w:fill="auto"/>
          </w:tcPr>
          <w:p w14:paraId="73F5E059" w14:textId="77777777" w:rsidR="003D1D5F" w:rsidRDefault="00057FEC">
            <w:pPr>
              <w:rPr>
                <w:rFonts w:ascii="Arial" w:eastAsia="Arial" w:hAnsi="Arial" w:cs="Arial"/>
                <w:b/>
              </w:rPr>
            </w:pPr>
            <w:r>
              <w:rPr>
                <w:rFonts w:ascii="Arial" w:eastAsia="Arial" w:hAnsi="Arial" w:cs="Arial"/>
                <w:b/>
              </w:rPr>
              <w:t>Speaking</w:t>
            </w:r>
          </w:p>
        </w:tc>
        <w:tc>
          <w:tcPr>
            <w:tcW w:w="1684" w:type="dxa"/>
            <w:shd w:val="clear" w:color="auto" w:fill="auto"/>
          </w:tcPr>
          <w:p w14:paraId="3AACAEE4" w14:textId="77777777" w:rsidR="003D1D5F" w:rsidRDefault="00057FEC">
            <w:pPr>
              <w:rPr>
                <w:rFonts w:ascii="Arial" w:eastAsia="Arial" w:hAnsi="Arial" w:cs="Arial"/>
              </w:rPr>
            </w:pPr>
            <w:r>
              <w:rPr>
                <w:rFonts w:ascii="Arial" w:eastAsia="Arial" w:hAnsi="Arial" w:cs="Arial"/>
              </w:rPr>
              <w:t>Articulation of letter sounds</w:t>
            </w:r>
          </w:p>
        </w:tc>
        <w:tc>
          <w:tcPr>
            <w:tcW w:w="3150" w:type="dxa"/>
            <w:shd w:val="clear" w:color="auto" w:fill="auto"/>
          </w:tcPr>
          <w:p w14:paraId="0DBE44B6" w14:textId="39CFE5FB" w:rsidR="003D1D5F" w:rsidRDefault="00057FEC" w:rsidP="00057FEC">
            <w:pPr>
              <w:spacing w:line="275" w:lineRule="auto"/>
              <w:ind w:right="76"/>
              <w:rPr>
                <w:rFonts w:ascii="Arial" w:eastAsia="Arial" w:hAnsi="Arial" w:cs="Arial"/>
                <w:color w:val="000000"/>
              </w:rPr>
            </w:pPr>
            <w:r>
              <w:rPr>
                <w:rFonts w:ascii="Arial" w:eastAsia="Arial" w:hAnsi="Arial" w:cs="Arial"/>
                <w:color w:val="000000"/>
              </w:rPr>
              <w:t>Articulate vowels and consonants correctly in and out of class</w:t>
            </w:r>
          </w:p>
          <w:p w14:paraId="77B6AF83" w14:textId="77777777" w:rsidR="00057FEC" w:rsidRDefault="00057FEC" w:rsidP="00057FEC">
            <w:pPr>
              <w:spacing w:line="275" w:lineRule="auto"/>
              <w:ind w:right="76"/>
              <w:rPr>
                <w:rFonts w:ascii="Arial" w:eastAsia="Arial" w:hAnsi="Arial" w:cs="Arial"/>
                <w:color w:val="000000"/>
              </w:rPr>
            </w:pPr>
          </w:p>
          <w:p w14:paraId="575EB276" w14:textId="612EDA47" w:rsidR="003D1D5F" w:rsidRDefault="00057FEC" w:rsidP="00057FEC">
            <w:pPr>
              <w:spacing w:line="239" w:lineRule="auto"/>
              <w:ind w:right="76"/>
              <w:rPr>
                <w:rFonts w:ascii="Arial" w:eastAsia="Arial" w:hAnsi="Arial" w:cs="Arial"/>
                <w:color w:val="000000"/>
              </w:rPr>
            </w:pPr>
            <w:r>
              <w:rPr>
                <w:rFonts w:ascii="Arial" w:eastAsia="Arial" w:hAnsi="Arial" w:cs="Arial"/>
                <w:color w:val="000000"/>
              </w:rPr>
              <w:t>Demonstrate awareness of letter-sound</w:t>
            </w:r>
            <w:r>
              <w:rPr>
                <w:rFonts w:ascii="Arial" w:eastAsia="Arial" w:hAnsi="Arial" w:cs="Arial"/>
                <w:color w:val="000000"/>
                <w:lang w:val="en-US"/>
              </w:rPr>
              <w:t xml:space="preserve"> </w:t>
            </w:r>
            <w:r>
              <w:rPr>
                <w:rFonts w:ascii="Arial" w:eastAsia="Arial" w:hAnsi="Arial" w:cs="Arial"/>
                <w:color w:val="000000"/>
              </w:rPr>
              <w:lastRenderedPageBreak/>
              <w:t>correspondence in and out of class.</w:t>
            </w:r>
          </w:p>
          <w:p w14:paraId="3C4644CD" w14:textId="77777777" w:rsidR="00057FEC" w:rsidRDefault="00057FEC" w:rsidP="00057FEC">
            <w:pPr>
              <w:spacing w:line="275" w:lineRule="auto"/>
              <w:ind w:right="76"/>
              <w:rPr>
                <w:rFonts w:ascii="Arial" w:eastAsia="Arial" w:hAnsi="Arial" w:cs="Arial"/>
                <w:color w:val="000000"/>
              </w:rPr>
            </w:pPr>
          </w:p>
          <w:p w14:paraId="66F1497B" w14:textId="367832EB" w:rsidR="003D1D5F" w:rsidRDefault="00057FEC" w:rsidP="00057FEC">
            <w:pPr>
              <w:spacing w:line="275" w:lineRule="auto"/>
              <w:ind w:right="76"/>
              <w:rPr>
                <w:rFonts w:ascii="Arial" w:eastAsia="Arial" w:hAnsi="Arial" w:cs="Arial"/>
                <w:color w:val="000000"/>
              </w:rPr>
            </w:pPr>
            <w:r>
              <w:rPr>
                <w:rFonts w:ascii="Arial" w:eastAsia="Arial" w:hAnsi="Arial" w:cs="Arial"/>
                <w:color w:val="000000"/>
              </w:rPr>
              <w:t>Take pleasure in activities relating to letter sounds in and out of class.</w:t>
            </w:r>
          </w:p>
        </w:tc>
        <w:tc>
          <w:tcPr>
            <w:tcW w:w="2940" w:type="dxa"/>
            <w:shd w:val="clear" w:color="auto" w:fill="auto"/>
          </w:tcPr>
          <w:p w14:paraId="519CF41C" w14:textId="5B436945" w:rsidR="003D1D5F" w:rsidRDefault="00057FEC">
            <w:pPr>
              <w:rPr>
                <w:rFonts w:ascii="Arial" w:eastAsia="Arial" w:hAnsi="Arial" w:cs="Arial"/>
              </w:rPr>
            </w:pPr>
            <w:r>
              <w:rPr>
                <w:rFonts w:ascii="Arial" w:eastAsia="Arial" w:hAnsi="Arial" w:cs="Arial"/>
              </w:rPr>
              <w:lastRenderedPageBreak/>
              <w:t xml:space="preserve">Letter </w:t>
            </w:r>
            <w:r>
              <w:rPr>
                <w:rFonts w:ascii="Arial" w:eastAsia="Arial" w:hAnsi="Arial" w:cs="Arial"/>
                <w:lang w:val="en-US"/>
              </w:rPr>
              <w:t>B</w:t>
            </w:r>
            <w:r>
              <w:rPr>
                <w:rFonts w:ascii="Arial" w:eastAsia="Arial" w:hAnsi="Arial" w:cs="Arial"/>
              </w:rPr>
              <w:t>ingo</w:t>
            </w:r>
          </w:p>
          <w:p w14:paraId="7B10C170" w14:textId="77777777" w:rsidR="00057FEC" w:rsidRDefault="00057FEC">
            <w:pPr>
              <w:rPr>
                <w:rFonts w:ascii="Arial" w:eastAsia="Arial" w:hAnsi="Arial" w:cs="Arial"/>
              </w:rPr>
            </w:pPr>
          </w:p>
          <w:p w14:paraId="0D4DBCC1" w14:textId="3C0A8803" w:rsidR="003D1D5F" w:rsidRDefault="00057FEC">
            <w:pPr>
              <w:rPr>
                <w:rFonts w:ascii="Arial" w:eastAsia="Arial" w:hAnsi="Arial" w:cs="Arial"/>
              </w:rPr>
            </w:pPr>
            <w:r>
              <w:rPr>
                <w:rFonts w:ascii="Arial" w:eastAsia="Arial" w:hAnsi="Arial" w:cs="Arial"/>
              </w:rPr>
              <w:t xml:space="preserve">Animated </w:t>
            </w:r>
            <w:r>
              <w:rPr>
                <w:rFonts w:ascii="Arial" w:eastAsia="Arial" w:hAnsi="Arial" w:cs="Arial"/>
                <w:lang w:val="en-US"/>
              </w:rPr>
              <w:t>A</w:t>
            </w:r>
            <w:r>
              <w:rPr>
                <w:rFonts w:ascii="Arial" w:eastAsia="Arial" w:hAnsi="Arial" w:cs="Arial"/>
              </w:rPr>
              <w:t xml:space="preserve">lphabet </w:t>
            </w:r>
          </w:p>
          <w:p w14:paraId="5F07658E" w14:textId="77777777" w:rsidR="00057FEC" w:rsidRDefault="00057FEC">
            <w:pPr>
              <w:rPr>
                <w:rFonts w:ascii="Arial" w:eastAsia="Arial" w:hAnsi="Arial" w:cs="Arial"/>
              </w:rPr>
            </w:pPr>
          </w:p>
          <w:p w14:paraId="7A4EDEC6" w14:textId="4CD9EA89" w:rsidR="003D1D5F" w:rsidRDefault="00057FEC">
            <w:pPr>
              <w:rPr>
                <w:rFonts w:ascii="Arial" w:eastAsia="Arial" w:hAnsi="Arial" w:cs="Arial"/>
              </w:rPr>
            </w:pPr>
            <w:r>
              <w:rPr>
                <w:rFonts w:ascii="Arial" w:eastAsia="Arial" w:hAnsi="Arial" w:cs="Arial"/>
              </w:rPr>
              <w:t xml:space="preserve">Letter </w:t>
            </w:r>
            <w:r>
              <w:rPr>
                <w:rFonts w:ascii="Arial" w:eastAsia="Arial" w:hAnsi="Arial" w:cs="Arial"/>
                <w:lang w:val="en-US"/>
              </w:rPr>
              <w:t>S</w:t>
            </w:r>
            <w:r>
              <w:rPr>
                <w:rFonts w:ascii="Arial" w:eastAsia="Arial" w:hAnsi="Arial" w:cs="Arial"/>
              </w:rPr>
              <w:t>ound</w:t>
            </w:r>
            <w:r>
              <w:rPr>
                <w:rFonts w:ascii="Arial" w:eastAsia="Arial" w:hAnsi="Arial" w:cs="Arial"/>
              </w:rPr>
              <w:t xml:space="preserve"> </w:t>
            </w:r>
            <w:r>
              <w:rPr>
                <w:rFonts w:ascii="Arial" w:eastAsia="Arial" w:hAnsi="Arial" w:cs="Arial"/>
                <w:lang w:val="en-US"/>
              </w:rPr>
              <w:t>S</w:t>
            </w:r>
            <w:r>
              <w:rPr>
                <w:rFonts w:ascii="Arial" w:eastAsia="Arial" w:hAnsi="Arial" w:cs="Arial"/>
              </w:rPr>
              <w:t>earch</w:t>
            </w:r>
          </w:p>
          <w:p w14:paraId="3EC547A4" w14:textId="77777777" w:rsidR="003D1D5F" w:rsidRDefault="003D1D5F">
            <w:pPr>
              <w:rPr>
                <w:rFonts w:ascii="Arial" w:eastAsia="Arial" w:hAnsi="Arial" w:cs="Arial"/>
              </w:rPr>
            </w:pPr>
          </w:p>
        </w:tc>
        <w:tc>
          <w:tcPr>
            <w:tcW w:w="5245" w:type="dxa"/>
            <w:shd w:val="clear" w:color="auto" w:fill="auto"/>
          </w:tcPr>
          <w:p w14:paraId="315A4635" w14:textId="77777777" w:rsidR="003D1D5F" w:rsidRDefault="00057FEC" w:rsidP="00057FEC">
            <w:pPr>
              <w:spacing w:line="274" w:lineRule="auto"/>
              <w:ind w:left="13" w:right="146"/>
              <w:rPr>
                <w:rFonts w:ascii="Arial" w:eastAsia="Arial" w:hAnsi="Arial" w:cs="Arial"/>
                <w:color w:val="000000"/>
              </w:rPr>
            </w:pPr>
            <w:r>
              <w:rPr>
                <w:rFonts w:ascii="Arial" w:eastAsia="Arial" w:hAnsi="Arial" w:cs="Arial"/>
                <w:color w:val="000000"/>
              </w:rPr>
              <w:t>Learners listen to and practice conversations in different contexts</w:t>
            </w:r>
          </w:p>
          <w:p w14:paraId="79ABEEE2" w14:textId="77777777" w:rsidR="00057FEC" w:rsidRDefault="00057FEC" w:rsidP="00057FEC">
            <w:pPr>
              <w:spacing w:line="275" w:lineRule="auto"/>
              <w:ind w:left="13" w:right="188"/>
              <w:rPr>
                <w:rFonts w:ascii="Arial" w:eastAsia="Arial" w:hAnsi="Arial" w:cs="Arial"/>
                <w:color w:val="000000"/>
              </w:rPr>
            </w:pPr>
          </w:p>
          <w:p w14:paraId="6F441ABF" w14:textId="5D78ADAF" w:rsidR="003D1D5F" w:rsidRDefault="00057FEC" w:rsidP="00057FEC">
            <w:pPr>
              <w:spacing w:line="275" w:lineRule="auto"/>
              <w:ind w:left="13" w:right="188"/>
              <w:rPr>
                <w:rFonts w:ascii="Arial" w:eastAsia="Arial" w:hAnsi="Arial" w:cs="Arial"/>
                <w:color w:val="000000"/>
              </w:rPr>
            </w:pPr>
            <w:r>
              <w:rPr>
                <w:rFonts w:ascii="Arial" w:eastAsia="Arial" w:hAnsi="Arial" w:cs="Arial"/>
                <w:color w:val="000000"/>
              </w:rPr>
              <w:t>Learners simulate communication in pairs, small groups and whole class.</w:t>
            </w:r>
          </w:p>
          <w:p w14:paraId="77851490" w14:textId="77777777" w:rsidR="00057FEC" w:rsidRDefault="00057FEC" w:rsidP="00057FEC">
            <w:pPr>
              <w:spacing w:before="2"/>
              <w:ind w:left="13" w:right="478"/>
              <w:rPr>
                <w:rFonts w:ascii="Arial" w:eastAsia="Arial" w:hAnsi="Arial" w:cs="Arial"/>
                <w:color w:val="000000"/>
              </w:rPr>
            </w:pPr>
          </w:p>
          <w:p w14:paraId="22C2F3C5" w14:textId="53F84BE9" w:rsidR="003D1D5F" w:rsidRDefault="00057FEC" w:rsidP="00057FEC">
            <w:pPr>
              <w:spacing w:before="2"/>
              <w:ind w:left="13" w:right="478"/>
              <w:rPr>
                <w:rFonts w:ascii="Arial" w:eastAsia="Arial" w:hAnsi="Arial" w:cs="Arial"/>
                <w:color w:val="000000"/>
              </w:rPr>
            </w:pPr>
            <w:r>
              <w:rPr>
                <w:rFonts w:ascii="Arial" w:eastAsia="Arial" w:hAnsi="Arial" w:cs="Arial"/>
                <w:color w:val="000000"/>
              </w:rPr>
              <w:lastRenderedPageBreak/>
              <w:t>Learners could be guided to recite letters of the alphabet.</w:t>
            </w:r>
          </w:p>
          <w:p w14:paraId="1D112475" w14:textId="77777777" w:rsidR="00057FEC" w:rsidRDefault="00057FEC" w:rsidP="00057FEC">
            <w:pPr>
              <w:spacing w:line="238" w:lineRule="auto"/>
              <w:ind w:left="13" w:right="422"/>
              <w:rPr>
                <w:rFonts w:ascii="Arial" w:eastAsia="Arial" w:hAnsi="Arial" w:cs="Arial"/>
                <w:color w:val="000000"/>
              </w:rPr>
            </w:pPr>
          </w:p>
          <w:p w14:paraId="2C0E9313" w14:textId="4772E03B" w:rsidR="003D1D5F" w:rsidRDefault="00057FEC" w:rsidP="00057FEC">
            <w:pPr>
              <w:spacing w:line="238" w:lineRule="auto"/>
              <w:ind w:left="13" w:right="422"/>
              <w:rPr>
                <w:rFonts w:ascii="Arial" w:eastAsia="Arial" w:hAnsi="Arial" w:cs="Arial"/>
                <w:color w:val="000000"/>
              </w:rPr>
            </w:pPr>
            <w:r>
              <w:rPr>
                <w:rFonts w:ascii="Arial" w:eastAsia="Arial" w:hAnsi="Arial" w:cs="Arial"/>
                <w:color w:val="000000"/>
              </w:rPr>
              <w:t>Learners could be encouraged to practise articulating vowel sounds.</w:t>
            </w:r>
          </w:p>
          <w:p w14:paraId="499FAED8" w14:textId="77777777" w:rsidR="00057FEC" w:rsidRDefault="00057FEC" w:rsidP="00057FEC">
            <w:pPr>
              <w:spacing w:line="239" w:lineRule="auto"/>
              <w:ind w:left="13" w:right="210"/>
              <w:rPr>
                <w:rFonts w:ascii="Arial" w:eastAsia="Arial" w:hAnsi="Arial" w:cs="Arial"/>
                <w:color w:val="000000"/>
              </w:rPr>
            </w:pPr>
          </w:p>
          <w:p w14:paraId="462D16D2" w14:textId="35B05AFF" w:rsidR="003D1D5F" w:rsidRDefault="00057FEC" w:rsidP="00057FEC">
            <w:pPr>
              <w:spacing w:line="239" w:lineRule="auto"/>
              <w:ind w:left="13" w:right="210"/>
              <w:rPr>
                <w:rFonts w:ascii="Arial" w:eastAsia="Arial" w:hAnsi="Arial" w:cs="Arial"/>
                <w:color w:val="000000"/>
              </w:rPr>
            </w:pPr>
            <w:r>
              <w:rPr>
                <w:rFonts w:ascii="Arial" w:eastAsia="Arial" w:hAnsi="Arial" w:cs="Arial"/>
                <w:color w:val="000000"/>
              </w:rPr>
              <w:t>Learners could be engaged in singing songs and reciting poems and rhymes relating to all letter sounds.</w:t>
            </w:r>
          </w:p>
          <w:p w14:paraId="35CDF14F" w14:textId="77777777" w:rsidR="00057FEC" w:rsidRDefault="00057FEC" w:rsidP="00057FEC">
            <w:pPr>
              <w:spacing w:line="239" w:lineRule="auto"/>
              <w:ind w:left="13" w:right="210"/>
              <w:rPr>
                <w:rFonts w:ascii="Arial" w:eastAsia="Arial" w:hAnsi="Arial" w:cs="Arial"/>
                <w:color w:val="000000"/>
              </w:rPr>
            </w:pPr>
          </w:p>
          <w:p w14:paraId="4AD144BD" w14:textId="38AF42DC" w:rsidR="003D1D5F" w:rsidRPr="00057FEC" w:rsidRDefault="00057FEC" w:rsidP="00057FEC">
            <w:pPr>
              <w:spacing w:line="239" w:lineRule="auto"/>
              <w:ind w:left="13" w:right="210"/>
              <w:rPr>
                <w:rFonts w:ascii="Arial" w:eastAsia="Arial" w:hAnsi="Arial" w:cs="Arial"/>
                <w:color w:val="000000"/>
                <w:highlight w:val="yellow"/>
                <w:lang w:val="en-US"/>
              </w:rPr>
            </w:pPr>
            <w:r>
              <w:rPr>
                <w:rFonts w:ascii="Arial" w:eastAsia="Arial" w:hAnsi="Arial" w:cs="Arial"/>
                <w:color w:val="000000"/>
              </w:rPr>
              <w:t>Learners could be involved in viewing and listening to sound and video clips that en</w:t>
            </w:r>
            <w:r>
              <w:rPr>
                <w:rFonts w:ascii="Arial" w:eastAsia="Arial" w:hAnsi="Arial" w:cs="Arial"/>
                <w:color w:val="000000"/>
              </w:rPr>
              <w:t>hance letter sound articulation</w:t>
            </w:r>
            <w:r>
              <w:rPr>
                <w:rFonts w:ascii="Arial" w:eastAsia="Arial" w:hAnsi="Arial" w:cs="Arial"/>
                <w:color w:val="000000"/>
                <w:lang w:val="en-US"/>
              </w:rPr>
              <w:t>.</w:t>
            </w:r>
          </w:p>
        </w:tc>
      </w:tr>
      <w:tr w:rsidR="003D1D5F" w14:paraId="782722EB" w14:textId="77777777">
        <w:tc>
          <w:tcPr>
            <w:tcW w:w="1283" w:type="dxa"/>
            <w:vMerge/>
            <w:shd w:val="clear" w:color="auto" w:fill="auto"/>
          </w:tcPr>
          <w:p w14:paraId="1024F468" w14:textId="77777777" w:rsidR="003D1D5F" w:rsidRDefault="003D1D5F">
            <w:pPr>
              <w:widowControl w:val="0"/>
              <w:pBdr>
                <w:top w:val="nil"/>
                <w:left w:val="nil"/>
                <w:bottom w:val="nil"/>
                <w:right w:val="nil"/>
                <w:between w:val="nil"/>
              </w:pBdr>
              <w:spacing w:line="276" w:lineRule="auto"/>
              <w:rPr>
                <w:rFonts w:ascii="Arial" w:eastAsia="Arial" w:hAnsi="Arial" w:cs="Arial"/>
                <w:color w:val="000000"/>
                <w:highlight w:val="yellow"/>
              </w:rPr>
            </w:pPr>
          </w:p>
        </w:tc>
        <w:tc>
          <w:tcPr>
            <w:tcW w:w="1684" w:type="dxa"/>
          </w:tcPr>
          <w:p w14:paraId="74C0F56C" w14:textId="77777777" w:rsidR="003D1D5F" w:rsidRDefault="00057FEC">
            <w:pPr>
              <w:rPr>
                <w:rFonts w:ascii="Arial" w:eastAsia="Arial" w:hAnsi="Arial" w:cs="Arial"/>
              </w:rPr>
            </w:pPr>
            <w:r>
              <w:rPr>
                <w:rFonts w:ascii="Arial" w:eastAsia="Arial" w:hAnsi="Arial" w:cs="Arial"/>
              </w:rPr>
              <w:t>Print awareness</w:t>
            </w:r>
          </w:p>
        </w:tc>
        <w:tc>
          <w:tcPr>
            <w:tcW w:w="3150" w:type="dxa"/>
          </w:tcPr>
          <w:p w14:paraId="53890401" w14:textId="77777777" w:rsidR="00057FEC" w:rsidRDefault="00057FEC" w:rsidP="00057FEC">
            <w:pPr>
              <w:ind w:right="143"/>
              <w:rPr>
                <w:rFonts w:ascii="Arial" w:eastAsia="Arial" w:hAnsi="Arial" w:cs="Arial"/>
                <w:color w:val="000000"/>
              </w:rPr>
            </w:pPr>
            <w:r>
              <w:rPr>
                <w:rFonts w:ascii="Arial" w:eastAsia="Arial" w:hAnsi="Arial" w:cs="Arial"/>
                <w:color w:val="000000"/>
              </w:rPr>
              <w:t xml:space="preserve">Demonstrate awareness of print in and out of school. </w:t>
            </w:r>
          </w:p>
          <w:p w14:paraId="1A805C18" w14:textId="77777777" w:rsidR="00057FEC" w:rsidRDefault="00057FEC" w:rsidP="00057FEC">
            <w:pPr>
              <w:ind w:right="143"/>
              <w:rPr>
                <w:rFonts w:ascii="Arial" w:eastAsia="Arial" w:hAnsi="Arial" w:cs="Arial"/>
                <w:color w:val="000000"/>
              </w:rPr>
            </w:pPr>
          </w:p>
          <w:p w14:paraId="2994208E" w14:textId="4A6B8955" w:rsidR="003D1D5F" w:rsidRDefault="00057FEC" w:rsidP="00057FEC">
            <w:pPr>
              <w:ind w:right="143"/>
              <w:rPr>
                <w:rFonts w:ascii="Arial" w:eastAsia="Arial" w:hAnsi="Arial" w:cs="Arial"/>
                <w:color w:val="000000"/>
              </w:rPr>
            </w:pPr>
            <w:r>
              <w:rPr>
                <w:rFonts w:ascii="Arial" w:eastAsia="Arial" w:hAnsi="Arial" w:cs="Arial"/>
                <w:color w:val="000000"/>
              </w:rPr>
              <w:t>Show interest in reading in and out of school.</w:t>
            </w:r>
          </w:p>
          <w:p w14:paraId="2A69356E" w14:textId="77777777" w:rsidR="00057FEC" w:rsidRDefault="00057FEC" w:rsidP="00057FEC">
            <w:pPr>
              <w:rPr>
                <w:rFonts w:ascii="Arial" w:eastAsia="Arial" w:hAnsi="Arial" w:cs="Arial"/>
                <w:color w:val="000000"/>
              </w:rPr>
            </w:pPr>
          </w:p>
          <w:p w14:paraId="32B1A5DA" w14:textId="53994E56" w:rsidR="003D1D5F" w:rsidRPr="00057FEC" w:rsidRDefault="00057FEC" w:rsidP="00057FEC">
            <w:pPr>
              <w:rPr>
                <w:rFonts w:ascii="Arial" w:eastAsia="Arial" w:hAnsi="Arial" w:cs="Arial"/>
                <w:lang w:val="en-US"/>
              </w:rPr>
            </w:pPr>
            <w:r>
              <w:rPr>
                <w:rFonts w:ascii="Arial" w:eastAsia="Arial" w:hAnsi="Arial" w:cs="Arial"/>
                <w:color w:val="000000"/>
              </w:rPr>
              <w:t>Enjoy reading pictures</w:t>
            </w:r>
            <w:r>
              <w:rPr>
                <w:rFonts w:ascii="Arial" w:eastAsia="Arial" w:hAnsi="Arial" w:cs="Arial"/>
                <w:color w:val="000000"/>
                <w:lang w:val="en-US"/>
              </w:rPr>
              <w:t>.</w:t>
            </w:r>
          </w:p>
        </w:tc>
        <w:tc>
          <w:tcPr>
            <w:tcW w:w="2940" w:type="dxa"/>
          </w:tcPr>
          <w:p w14:paraId="643473DC" w14:textId="77777777" w:rsidR="003D1D5F" w:rsidRDefault="00057FEC">
            <w:pPr>
              <w:rPr>
                <w:rFonts w:ascii="Arial" w:eastAsia="Arial" w:hAnsi="Arial" w:cs="Arial"/>
              </w:rPr>
            </w:pPr>
            <w:r>
              <w:rPr>
                <w:rFonts w:ascii="Arial" w:eastAsia="Arial" w:hAnsi="Arial" w:cs="Arial"/>
              </w:rPr>
              <w:t>Picture sequencing</w:t>
            </w:r>
          </w:p>
          <w:p w14:paraId="4B4DACB1" w14:textId="77777777" w:rsidR="003D1D5F" w:rsidRDefault="003D1D5F">
            <w:pPr>
              <w:rPr>
                <w:rFonts w:ascii="Arial" w:eastAsia="Arial" w:hAnsi="Arial" w:cs="Arial"/>
              </w:rPr>
            </w:pPr>
          </w:p>
        </w:tc>
        <w:tc>
          <w:tcPr>
            <w:tcW w:w="5245" w:type="dxa"/>
          </w:tcPr>
          <w:p w14:paraId="7DE6E01C" w14:textId="77777777" w:rsidR="003D1D5F" w:rsidRDefault="00057FEC" w:rsidP="00057FEC">
            <w:pPr>
              <w:spacing w:before="2" w:line="239" w:lineRule="auto"/>
              <w:ind w:left="13" w:right="134"/>
              <w:rPr>
                <w:rFonts w:ascii="Arial" w:eastAsia="Arial" w:hAnsi="Arial" w:cs="Arial"/>
                <w:color w:val="000000"/>
              </w:rPr>
            </w:pPr>
            <w:r>
              <w:rPr>
                <w:rFonts w:ascii="Arial" w:eastAsia="Arial" w:hAnsi="Arial" w:cs="Arial"/>
                <w:color w:val="000000"/>
              </w:rPr>
              <w:t>Learners could be provided with relevant pictures and encouraged to talk about.</w:t>
            </w:r>
          </w:p>
          <w:p w14:paraId="69581E76" w14:textId="77777777" w:rsidR="00057FEC" w:rsidRDefault="00057FEC" w:rsidP="00057FEC">
            <w:pPr>
              <w:spacing w:line="239" w:lineRule="auto"/>
              <w:ind w:left="13" w:right="160"/>
              <w:rPr>
                <w:rFonts w:ascii="Arial" w:eastAsia="Arial" w:hAnsi="Arial" w:cs="Arial"/>
                <w:color w:val="000000"/>
              </w:rPr>
            </w:pPr>
          </w:p>
          <w:p w14:paraId="1D307BE6" w14:textId="36A4BFA0" w:rsidR="003D1D5F" w:rsidRDefault="00057FEC" w:rsidP="00057FEC">
            <w:pPr>
              <w:spacing w:line="239" w:lineRule="auto"/>
              <w:ind w:left="13" w:right="160"/>
              <w:rPr>
                <w:rFonts w:ascii="Arial" w:eastAsia="Arial" w:hAnsi="Arial" w:cs="Arial"/>
                <w:color w:val="000000"/>
              </w:rPr>
            </w:pPr>
            <w:r>
              <w:rPr>
                <w:rFonts w:ascii="Arial" w:eastAsia="Arial" w:hAnsi="Arial" w:cs="Arial"/>
                <w:color w:val="000000"/>
              </w:rPr>
              <w:t>In pairs, learners could be involved in reading picture stories to each other.</w:t>
            </w:r>
          </w:p>
          <w:p w14:paraId="2603CD90" w14:textId="77777777" w:rsidR="00057FEC" w:rsidRDefault="00057FEC" w:rsidP="00057FEC">
            <w:pPr>
              <w:spacing w:line="239" w:lineRule="auto"/>
              <w:ind w:left="13" w:right="218"/>
              <w:rPr>
                <w:rFonts w:ascii="Arial" w:eastAsia="Arial" w:hAnsi="Arial" w:cs="Arial"/>
                <w:color w:val="000000"/>
              </w:rPr>
            </w:pPr>
          </w:p>
          <w:p w14:paraId="680DE56B" w14:textId="74957DB0" w:rsidR="003D1D5F" w:rsidRDefault="00057FEC" w:rsidP="00057FEC">
            <w:pPr>
              <w:spacing w:line="239" w:lineRule="auto"/>
              <w:ind w:left="13" w:right="218"/>
              <w:rPr>
                <w:rFonts w:ascii="Arial" w:eastAsia="Arial" w:hAnsi="Arial" w:cs="Arial"/>
                <w:color w:val="000000"/>
              </w:rPr>
            </w:pPr>
            <w:r>
              <w:rPr>
                <w:rFonts w:ascii="Arial" w:eastAsia="Arial" w:hAnsi="Arial" w:cs="Arial"/>
                <w:color w:val="000000"/>
              </w:rPr>
              <w:t xml:space="preserve">Learners could view animated pictures </w:t>
            </w:r>
            <w:r>
              <w:rPr>
                <w:rFonts w:ascii="Arial" w:eastAsia="Arial" w:hAnsi="Arial" w:cs="Arial"/>
              </w:rPr>
              <w:t>and were encouraged</w:t>
            </w:r>
            <w:r>
              <w:rPr>
                <w:rFonts w:ascii="Arial" w:eastAsia="Arial" w:hAnsi="Arial" w:cs="Arial"/>
                <w:color w:val="000000"/>
              </w:rPr>
              <w:t xml:space="preserve"> to answer questions.</w:t>
            </w:r>
          </w:p>
        </w:tc>
      </w:tr>
      <w:tr w:rsidR="003D1D5F" w14:paraId="605666AD" w14:textId="77777777">
        <w:trPr>
          <w:trHeight w:val="240"/>
        </w:trPr>
        <w:tc>
          <w:tcPr>
            <w:tcW w:w="1283" w:type="dxa"/>
            <w:vMerge w:val="restart"/>
          </w:tcPr>
          <w:p w14:paraId="1073848A" w14:textId="77777777" w:rsidR="003D1D5F" w:rsidRDefault="00057FEC">
            <w:pPr>
              <w:rPr>
                <w:rFonts w:ascii="Arial" w:eastAsia="Arial" w:hAnsi="Arial" w:cs="Arial"/>
                <w:b/>
              </w:rPr>
            </w:pPr>
            <w:r>
              <w:rPr>
                <w:rFonts w:ascii="Arial" w:eastAsia="Arial" w:hAnsi="Arial" w:cs="Arial"/>
                <w:b/>
              </w:rPr>
              <w:t>Reading</w:t>
            </w:r>
          </w:p>
          <w:p w14:paraId="3AB05CA7" w14:textId="77777777" w:rsidR="003D1D5F" w:rsidRDefault="003D1D5F">
            <w:pPr>
              <w:rPr>
                <w:rFonts w:ascii="Arial" w:eastAsia="Arial" w:hAnsi="Arial" w:cs="Arial"/>
                <w:b/>
              </w:rPr>
            </w:pPr>
          </w:p>
        </w:tc>
        <w:tc>
          <w:tcPr>
            <w:tcW w:w="1684" w:type="dxa"/>
          </w:tcPr>
          <w:p w14:paraId="1ADF4731" w14:textId="77777777" w:rsidR="003D1D5F" w:rsidRDefault="00057FEC">
            <w:pPr>
              <w:rPr>
                <w:rFonts w:ascii="Arial" w:eastAsia="Arial" w:hAnsi="Arial" w:cs="Arial"/>
              </w:rPr>
            </w:pPr>
            <w:r>
              <w:rPr>
                <w:rFonts w:ascii="Arial" w:eastAsia="Arial" w:hAnsi="Arial" w:cs="Arial"/>
              </w:rPr>
              <w:t>Print aw</w:t>
            </w:r>
            <w:r>
              <w:rPr>
                <w:rFonts w:ascii="Arial" w:eastAsia="Arial" w:hAnsi="Arial" w:cs="Arial"/>
              </w:rPr>
              <w:t>areness</w:t>
            </w:r>
          </w:p>
        </w:tc>
        <w:tc>
          <w:tcPr>
            <w:tcW w:w="3150" w:type="dxa"/>
          </w:tcPr>
          <w:p w14:paraId="02BAD216" w14:textId="3AE13DFD" w:rsidR="003D1D5F" w:rsidRDefault="00057FEC" w:rsidP="00057FEC">
            <w:pPr>
              <w:ind w:right="143"/>
              <w:rPr>
                <w:rFonts w:ascii="Arial" w:eastAsia="Arial" w:hAnsi="Arial" w:cs="Arial"/>
                <w:color w:val="000000"/>
              </w:rPr>
            </w:pPr>
            <w:r>
              <w:rPr>
                <w:rFonts w:ascii="Arial" w:eastAsia="Arial" w:hAnsi="Arial" w:cs="Arial"/>
                <w:color w:val="000000"/>
              </w:rPr>
              <w:t>Demonstrate awareness of print in and out of school.</w:t>
            </w:r>
          </w:p>
          <w:p w14:paraId="6E13DC1D" w14:textId="77777777" w:rsidR="00057FEC" w:rsidRDefault="00057FEC" w:rsidP="00057FEC">
            <w:pPr>
              <w:ind w:right="143"/>
              <w:rPr>
                <w:rFonts w:ascii="Arial" w:eastAsia="Arial" w:hAnsi="Arial" w:cs="Arial"/>
                <w:color w:val="000000"/>
              </w:rPr>
            </w:pPr>
          </w:p>
          <w:p w14:paraId="541A3AB5" w14:textId="77777777" w:rsidR="003D1D5F" w:rsidRDefault="00057FEC" w:rsidP="00057FEC">
            <w:pPr>
              <w:ind w:right="80"/>
              <w:rPr>
                <w:rFonts w:ascii="Arial" w:eastAsia="Arial" w:hAnsi="Arial" w:cs="Arial"/>
                <w:color w:val="000000"/>
              </w:rPr>
            </w:pPr>
            <w:r>
              <w:rPr>
                <w:rFonts w:ascii="Arial" w:eastAsia="Arial" w:hAnsi="Arial" w:cs="Arial"/>
                <w:color w:val="000000"/>
              </w:rPr>
              <w:t>Show interest in reading in and out of school.</w:t>
            </w:r>
          </w:p>
          <w:p w14:paraId="3B735BE6" w14:textId="77777777" w:rsidR="00057FEC" w:rsidRDefault="00057FEC" w:rsidP="00057FEC">
            <w:pPr>
              <w:ind w:right="143"/>
              <w:rPr>
                <w:rFonts w:ascii="Arial" w:eastAsia="Arial" w:hAnsi="Arial" w:cs="Arial"/>
                <w:color w:val="000000"/>
              </w:rPr>
            </w:pPr>
          </w:p>
          <w:p w14:paraId="0D4B0BC0" w14:textId="0AF03023" w:rsidR="003D1D5F" w:rsidRDefault="00057FEC" w:rsidP="00057FEC">
            <w:pPr>
              <w:ind w:right="143"/>
              <w:rPr>
                <w:rFonts w:ascii="Arial" w:eastAsia="Arial" w:hAnsi="Arial" w:cs="Arial"/>
                <w:color w:val="000000"/>
              </w:rPr>
            </w:pPr>
            <w:r>
              <w:rPr>
                <w:rFonts w:ascii="Arial" w:eastAsia="Arial" w:hAnsi="Arial" w:cs="Arial"/>
                <w:color w:val="000000"/>
              </w:rPr>
              <w:t>Enjoy reading pictures in and out of school.</w:t>
            </w:r>
          </w:p>
        </w:tc>
        <w:tc>
          <w:tcPr>
            <w:tcW w:w="2940" w:type="dxa"/>
          </w:tcPr>
          <w:p w14:paraId="130E6EA3" w14:textId="77777777" w:rsidR="003D1D5F" w:rsidRDefault="00057FEC">
            <w:pPr>
              <w:rPr>
                <w:rFonts w:ascii="Arial" w:eastAsia="Arial" w:hAnsi="Arial" w:cs="Arial"/>
              </w:rPr>
            </w:pPr>
            <w:r>
              <w:rPr>
                <w:rFonts w:ascii="Arial" w:eastAsia="Arial" w:hAnsi="Arial" w:cs="Arial"/>
              </w:rPr>
              <w:t>Picture sequencing</w:t>
            </w:r>
          </w:p>
          <w:p w14:paraId="2BB72B4C" w14:textId="77777777" w:rsidR="003D1D5F" w:rsidRDefault="003D1D5F">
            <w:pPr>
              <w:rPr>
                <w:rFonts w:ascii="Arial" w:eastAsia="Arial" w:hAnsi="Arial" w:cs="Arial"/>
              </w:rPr>
            </w:pPr>
          </w:p>
        </w:tc>
        <w:tc>
          <w:tcPr>
            <w:tcW w:w="5245" w:type="dxa"/>
          </w:tcPr>
          <w:p w14:paraId="2D04D269" w14:textId="77777777" w:rsidR="003D1D5F" w:rsidRDefault="00057FEC" w:rsidP="00057FEC">
            <w:pPr>
              <w:spacing w:before="2" w:line="239" w:lineRule="auto"/>
              <w:ind w:left="13" w:right="134"/>
              <w:rPr>
                <w:rFonts w:ascii="Arial" w:eastAsia="Arial" w:hAnsi="Arial" w:cs="Arial"/>
                <w:color w:val="000000"/>
              </w:rPr>
            </w:pPr>
            <w:r>
              <w:rPr>
                <w:rFonts w:ascii="Arial" w:eastAsia="Arial" w:hAnsi="Arial" w:cs="Arial"/>
                <w:color w:val="000000"/>
              </w:rPr>
              <w:t>Learners could be provided with relevant pictures and encouraged to talk about them.</w:t>
            </w:r>
          </w:p>
          <w:p w14:paraId="497D1D86" w14:textId="77777777" w:rsidR="00057FEC" w:rsidRDefault="00057FEC" w:rsidP="00057FEC">
            <w:pPr>
              <w:spacing w:line="239" w:lineRule="auto"/>
              <w:ind w:left="13" w:right="160"/>
              <w:rPr>
                <w:rFonts w:ascii="Arial" w:eastAsia="Arial" w:hAnsi="Arial" w:cs="Arial"/>
                <w:color w:val="000000"/>
              </w:rPr>
            </w:pPr>
          </w:p>
          <w:p w14:paraId="2D08CAC8" w14:textId="3B5F1388" w:rsidR="003D1D5F" w:rsidRDefault="00057FEC" w:rsidP="00057FEC">
            <w:pPr>
              <w:spacing w:line="239" w:lineRule="auto"/>
              <w:ind w:left="13" w:right="160"/>
              <w:rPr>
                <w:rFonts w:ascii="Arial" w:eastAsia="Arial" w:hAnsi="Arial" w:cs="Arial"/>
                <w:color w:val="000000"/>
              </w:rPr>
            </w:pPr>
            <w:r>
              <w:rPr>
                <w:rFonts w:ascii="Arial" w:eastAsia="Arial" w:hAnsi="Arial" w:cs="Arial"/>
                <w:color w:val="000000"/>
              </w:rPr>
              <w:t>In pairs, learners could be involved in reading picture stories to each other.</w:t>
            </w:r>
          </w:p>
          <w:p w14:paraId="1009E43B" w14:textId="77777777" w:rsidR="00057FEC" w:rsidRDefault="00057FEC" w:rsidP="00057FEC">
            <w:pPr>
              <w:spacing w:line="239" w:lineRule="auto"/>
              <w:ind w:left="13" w:right="218"/>
              <w:rPr>
                <w:rFonts w:ascii="Arial" w:eastAsia="Arial" w:hAnsi="Arial" w:cs="Arial"/>
                <w:color w:val="000000"/>
              </w:rPr>
            </w:pPr>
          </w:p>
          <w:p w14:paraId="45581CD1" w14:textId="5FE284B4" w:rsidR="003D1D5F" w:rsidRDefault="00057FEC" w:rsidP="00057FEC">
            <w:pPr>
              <w:spacing w:line="239" w:lineRule="auto"/>
              <w:ind w:left="13" w:right="218"/>
              <w:rPr>
                <w:rFonts w:ascii="Arial" w:eastAsia="Arial" w:hAnsi="Arial" w:cs="Arial"/>
                <w:color w:val="000000"/>
              </w:rPr>
            </w:pPr>
            <w:r>
              <w:rPr>
                <w:rFonts w:ascii="Arial" w:eastAsia="Arial" w:hAnsi="Arial" w:cs="Arial"/>
                <w:color w:val="000000"/>
              </w:rPr>
              <w:t>Learners could view animated pictures and encouraged to answer questions.</w:t>
            </w:r>
          </w:p>
        </w:tc>
      </w:tr>
      <w:tr w:rsidR="003D1D5F" w14:paraId="0DBFF876" w14:textId="77777777">
        <w:trPr>
          <w:trHeight w:val="240"/>
        </w:trPr>
        <w:tc>
          <w:tcPr>
            <w:tcW w:w="1283" w:type="dxa"/>
            <w:vMerge/>
          </w:tcPr>
          <w:p w14:paraId="6DADD223" w14:textId="77777777" w:rsidR="003D1D5F" w:rsidRDefault="003D1D5F">
            <w:pPr>
              <w:widowControl w:val="0"/>
              <w:pBdr>
                <w:top w:val="nil"/>
                <w:left w:val="nil"/>
                <w:bottom w:val="nil"/>
                <w:right w:val="nil"/>
                <w:between w:val="nil"/>
              </w:pBdr>
              <w:rPr>
                <w:rFonts w:ascii="Arial" w:eastAsia="Arial" w:hAnsi="Arial" w:cs="Arial"/>
                <w:color w:val="000000"/>
              </w:rPr>
            </w:pPr>
          </w:p>
        </w:tc>
        <w:tc>
          <w:tcPr>
            <w:tcW w:w="1684" w:type="dxa"/>
          </w:tcPr>
          <w:p w14:paraId="40637A02" w14:textId="77777777" w:rsidR="003D1D5F" w:rsidRDefault="00057FEC">
            <w:pPr>
              <w:rPr>
                <w:rFonts w:ascii="Arial" w:eastAsia="Arial" w:hAnsi="Arial" w:cs="Arial"/>
              </w:rPr>
            </w:pPr>
            <w:r>
              <w:rPr>
                <w:rFonts w:ascii="Arial" w:eastAsia="Arial" w:hAnsi="Arial" w:cs="Arial"/>
              </w:rPr>
              <w:t>Visual memory</w:t>
            </w:r>
          </w:p>
        </w:tc>
        <w:tc>
          <w:tcPr>
            <w:tcW w:w="3150" w:type="dxa"/>
          </w:tcPr>
          <w:p w14:paraId="434C6AC7" w14:textId="77777777" w:rsidR="003D1D5F" w:rsidRDefault="00057FEC">
            <w:pPr>
              <w:rPr>
                <w:rFonts w:ascii="Arial" w:eastAsia="Arial" w:hAnsi="Arial" w:cs="Arial"/>
              </w:rPr>
            </w:pPr>
            <w:r>
              <w:rPr>
                <w:rFonts w:ascii="Arial" w:eastAsia="Arial" w:hAnsi="Arial" w:cs="Arial"/>
                <w:color w:val="000000"/>
              </w:rPr>
              <w:t>Recall letters of the alphabet in and out of class</w:t>
            </w:r>
          </w:p>
        </w:tc>
        <w:tc>
          <w:tcPr>
            <w:tcW w:w="2940" w:type="dxa"/>
          </w:tcPr>
          <w:p w14:paraId="65A93C24" w14:textId="397E46AB" w:rsidR="003D1D5F" w:rsidRDefault="00057FEC">
            <w:pPr>
              <w:rPr>
                <w:rFonts w:ascii="Arial" w:eastAsia="Arial" w:hAnsi="Arial" w:cs="Arial"/>
              </w:rPr>
            </w:pPr>
            <w:r>
              <w:rPr>
                <w:rFonts w:ascii="Arial" w:eastAsia="Arial" w:hAnsi="Arial" w:cs="Arial"/>
              </w:rPr>
              <w:t xml:space="preserve">Letter </w:t>
            </w:r>
            <w:r>
              <w:rPr>
                <w:rFonts w:ascii="Arial" w:eastAsia="Arial" w:hAnsi="Arial" w:cs="Arial"/>
                <w:lang w:val="en-US"/>
              </w:rPr>
              <w:t>S</w:t>
            </w:r>
            <w:r>
              <w:rPr>
                <w:rFonts w:ascii="Arial" w:eastAsia="Arial" w:hAnsi="Arial" w:cs="Arial"/>
              </w:rPr>
              <w:t xml:space="preserve">ound </w:t>
            </w:r>
            <w:r>
              <w:rPr>
                <w:rFonts w:ascii="Arial" w:eastAsia="Arial" w:hAnsi="Arial" w:cs="Arial"/>
                <w:lang w:val="en-US"/>
              </w:rPr>
              <w:t>S</w:t>
            </w:r>
            <w:r>
              <w:rPr>
                <w:rFonts w:ascii="Arial" w:eastAsia="Arial" w:hAnsi="Arial" w:cs="Arial"/>
              </w:rPr>
              <w:t>earch</w:t>
            </w:r>
          </w:p>
          <w:p w14:paraId="287527D7" w14:textId="77777777" w:rsidR="003D1D5F" w:rsidRDefault="003D1D5F">
            <w:pPr>
              <w:rPr>
                <w:rFonts w:ascii="Arial" w:eastAsia="Arial" w:hAnsi="Arial" w:cs="Arial"/>
              </w:rPr>
            </w:pPr>
          </w:p>
        </w:tc>
        <w:tc>
          <w:tcPr>
            <w:tcW w:w="5245" w:type="dxa"/>
          </w:tcPr>
          <w:p w14:paraId="31863920" w14:textId="77777777" w:rsidR="003D1D5F" w:rsidRDefault="00057FEC" w:rsidP="00057FEC">
            <w:pPr>
              <w:spacing w:line="239" w:lineRule="auto"/>
              <w:ind w:left="13" w:right="401"/>
              <w:rPr>
                <w:rFonts w:ascii="Arial" w:eastAsia="Arial" w:hAnsi="Arial" w:cs="Arial"/>
                <w:color w:val="000000"/>
              </w:rPr>
            </w:pPr>
            <w:r>
              <w:rPr>
                <w:rFonts w:ascii="Arial" w:eastAsia="Arial" w:hAnsi="Arial" w:cs="Arial"/>
                <w:color w:val="000000"/>
              </w:rPr>
              <w:t>In pairs or small groups, learners could be guided to play letter memory games</w:t>
            </w:r>
          </w:p>
          <w:p w14:paraId="054A482F" w14:textId="77777777" w:rsidR="003D1D5F" w:rsidRDefault="00057FEC" w:rsidP="00057FEC">
            <w:pPr>
              <w:spacing w:line="239" w:lineRule="auto"/>
              <w:ind w:left="13" w:right="401"/>
              <w:rPr>
                <w:rFonts w:ascii="Arial" w:eastAsia="Arial" w:hAnsi="Arial" w:cs="Arial"/>
                <w:color w:val="000000"/>
              </w:rPr>
            </w:pPr>
            <w:r>
              <w:rPr>
                <w:rFonts w:ascii="Arial" w:eastAsia="Arial" w:hAnsi="Arial" w:cs="Arial"/>
                <w:color w:val="000000"/>
              </w:rPr>
              <w:lastRenderedPageBreak/>
              <w:t>In pairs and small groups, learners could be engaged in interactive digital visual memory games.</w:t>
            </w:r>
          </w:p>
        </w:tc>
      </w:tr>
      <w:tr w:rsidR="003D1D5F" w14:paraId="17581B95" w14:textId="77777777">
        <w:trPr>
          <w:trHeight w:val="240"/>
        </w:trPr>
        <w:tc>
          <w:tcPr>
            <w:tcW w:w="1283" w:type="dxa"/>
            <w:vMerge/>
          </w:tcPr>
          <w:p w14:paraId="18AB81FD" w14:textId="77777777" w:rsidR="003D1D5F" w:rsidRDefault="003D1D5F">
            <w:pPr>
              <w:rPr>
                <w:rFonts w:ascii="Arial" w:eastAsia="Arial" w:hAnsi="Arial" w:cs="Arial"/>
                <w:b/>
              </w:rPr>
            </w:pPr>
          </w:p>
        </w:tc>
        <w:tc>
          <w:tcPr>
            <w:tcW w:w="1684" w:type="dxa"/>
          </w:tcPr>
          <w:p w14:paraId="06A68674" w14:textId="77777777" w:rsidR="003D1D5F" w:rsidRDefault="00057FEC">
            <w:pPr>
              <w:rPr>
                <w:rFonts w:ascii="Arial" w:eastAsia="Arial" w:hAnsi="Arial" w:cs="Arial"/>
              </w:rPr>
            </w:pPr>
            <w:r>
              <w:rPr>
                <w:rFonts w:ascii="Arial" w:eastAsia="Arial" w:hAnsi="Arial" w:cs="Arial"/>
              </w:rPr>
              <w:t xml:space="preserve">Letter recognition </w:t>
            </w:r>
          </w:p>
        </w:tc>
        <w:tc>
          <w:tcPr>
            <w:tcW w:w="3150" w:type="dxa"/>
          </w:tcPr>
          <w:p w14:paraId="3D80C4D1" w14:textId="3D9B1507" w:rsidR="003D1D5F" w:rsidRDefault="00057FEC">
            <w:pPr>
              <w:ind w:right="-20"/>
              <w:rPr>
                <w:rFonts w:ascii="Arial" w:eastAsia="Arial" w:hAnsi="Arial" w:cs="Arial"/>
                <w:color w:val="000000"/>
              </w:rPr>
            </w:pPr>
            <w:r>
              <w:rPr>
                <w:rFonts w:ascii="Arial" w:eastAsia="Arial" w:hAnsi="Arial" w:cs="Arial"/>
                <w:color w:val="000000"/>
              </w:rPr>
              <w:t>Take pleasure in letter matching activities in and out of class.</w:t>
            </w:r>
          </w:p>
          <w:p w14:paraId="100B5401" w14:textId="77777777" w:rsidR="003D1D5F" w:rsidRDefault="003D1D5F">
            <w:pPr>
              <w:ind w:right="-20"/>
              <w:rPr>
                <w:rFonts w:ascii="Arial" w:eastAsia="Arial" w:hAnsi="Arial" w:cs="Arial"/>
                <w:color w:val="000000"/>
              </w:rPr>
            </w:pPr>
          </w:p>
        </w:tc>
        <w:tc>
          <w:tcPr>
            <w:tcW w:w="2940" w:type="dxa"/>
          </w:tcPr>
          <w:p w14:paraId="1DA2682E" w14:textId="736A9069" w:rsidR="003D1D5F" w:rsidRDefault="00057FEC">
            <w:pPr>
              <w:rPr>
                <w:rFonts w:ascii="Arial" w:eastAsia="Arial" w:hAnsi="Arial" w:cs="Arial"/>
              </w:rPr>
            </w:pPr>
            <w:r>
              <w:rPr>
                <w:rFonts w:ascii="Arial" w:eastAsia="Arial" w:hAnsi="Arial" w:cs="Arial"/>
              </w:rPr>
              <w:t xml:space="preserve">Letter </w:t>
            </w:r>
            <w:r>
              <w:rPr>
                <w:rFonts w:ascii="Arial" w:eastAsia="Arial" w:hAnsi="Arial" w:cs="Arial"/>
                <w:lang w:val="en-US"/>
              </w:rPr>
              <w:t>S</w:t>
            </w:r>
            <w:r>
              <w:rPr>
                <w:rFonts w:ascii="Arial" w:eastAsia="Arial" w:hAnsi="Arial" w:cs="Arial"/>
              </w:rPr>
              <w:t xml:space="preserve">ound </w:t>
            </w:r>
            <w:r>
              <w:rPr>
                <w:rFonts w:ascii="Arial" w:eastAsia="Arial" w:hAnsi="Arial" w:cs="Arial"/>
                <w:lang w:val="en-US"/>
              </w:rPr>
              <w:t>S</w:t>
            </w:r>
            <w:r>
              <w:rPr>
                <w:rFonts w:ascii="Arial" w:eastAsia="Arial" w:hAnsi="Arial" w:cs="Arial"/>
              </w:rPr>
              <w:t>earch</w:t>
            </w:r>
          </w:p>
          <w:p w14:paraId="7A8380ED" w14:textId="77777777" w:rsidR="003D1D5F" w:rsidRDefault="003D1D5F">
            <w:pPr>
              <w:rPr>
                <w:rFonts w:ascii="Arial" w:eastAsia="Arial" w:hAnsi="Arial" w:cs="Arial"/>
              </w:rPr>
            </w:pPr>
          </w:p>
          <w:p w14:paraId="21F60A99" w14:textId="44ACE8C8" w:rsidR="003D1D5F" w:rsidRDefault="00057FEC">
            <w:pPr>
              <w:rPr>
                <w:rFonts w:ascii="Arial" w:eastAsia="Arial" w:hAnsi="Arial" w:cs="Arial"/>
              </w:rPr>
            </w:pPr>
            <w:r>
              <w:rPr>
                <w:rFonts w:ascii="Arial" w:eastAsia="Arial" w:hAnsi="Arial" w:cs="Arial"/>
              </w:rPr>
              <w:t xml:space="preserve">Letter </w:t>
            </w:r>
            <w:r>
              <w:rPr>
                <w:rFonts w:ascii="Arial" w:eastAsia="Arial" w:hAnsi="Arial" w:cs="Arial"/>
                <w:lang w:val="en-US"/>
              </w:rPr>
              <w:t>B</w:t>
            </w:r>
            <w:r>
              <w:rPr>
                <w:rFonts w:ascii="Arial" w:eastAsia="Arial" w:hAnsi="Arial" w:cs="Arial"/>
              </w:rPr>
              <w:t>ingo</w:t>
            </w:r>
          </w:p>
        </w:tc>
        <w:tc>
          <w:tcPr>
            <w:tcW w:w="5245" w:type="dxa"/>
          </w:tcPr>
          <w:p w14:paraId="770144DA" w14:textId="77777777" w:rsidR="003D1D5F" w:rsidRDefault="00057FEC" w:rsidP="00057FEC">
            <w:pPr>
              <w:ind w:right="160" w:firstLine="13"/>
              <w:rPr>
                <w:rFonts w:ascii="Arial" w:eastAsia="Arial" w:hAnsi="Arial" w:cs="Arial"/>
                <w:color w:val="000000"/>
              </w:rPr>
            </w:pPr>
            <w:r>
              <w:rPr>
                <w:rFonts w:ascii="Arial" w:eastAsia="Arial" w:hAnsi="Arial" w:cs="Arial"/>
                <w:color w:val="000000"/>
              </w:rPr>
              <w:t>Learners could demonstrate matching lower and upper case letters.</w:t>
            </w:r>
          </w:p>
          <w:p w14:paraId="72F3599C" w14:textId="77777777" w:rsidR="00057FEC" w:rsidRDefault="00057FEC" w:rsidP="00057FEC">
            <w:pPr>
              <w:spacing w:line="238" w:lineRule="auto"/>
              <w:ind w:right="160" w:firstLine="13"/>
              <w:rPr>
                <w:rFonts w:ascii="Arial" w:eastAsia="Arial" w:hAnsi="Arial" w:cs="Arial"/>
                <w:color w:val="000000"/>
              </w:rPr>
            </w:pPr>
          </w:p>
          <w:p w14:paraId="06BB6505" w14:textId="5A330929" w:rsidR="003D1D5F" w:rsidRDefault="00057FEC" w:rsidP="00057FEC">
            <w:pPr>
              <w:spacing w:line="238" w:lineRule="auto"/>
              <w:ind w:right="160" w:firstLine="13"/>
              <w:rPr>
                <w:rFonts w:ascii="Arial" w:eastAsia="Arial" w:hAnsi="Arial" w:cs="Arial"/>
                <w:color w:val="000000"/>
              </w:rPr>
            </w:pPr>
            <w:r>
              <w:rPr>
                <w:rFonts w:ascii="Arial" w:eastAsia="Arial" w:hAnsi="Arial" w:cs="Arial"/>
                <w:color w:val="000000"/>
              </w:rPr>
              <w:t>Learners could sing letter songs or recite poems and rhymes r</w:t>
            </w:r>
            <w:r>
              <w:rPr>
                <w:rFonts w:ascii="Arial" w:eastAsia="Arial" w:hAnsi="Arial" w:cs="Arial"/>
                <w:color w:val="000000"/>
              </w:rPr>
              <w:t>elated to letter recognition while displaying letters.</w:t>
            </w:r>
          </w:p>
          <w:p w14:paraId="2D6B4FB5" w14:textId="77777777" w:rsidR="00057FEC" w:rsidRDefault="00057FEC" w:rsidP="00057FEC">
            <w:pPr>
              <w:ind w:right="160" w:firstLine="13"/>
              <w:rPr>
                <w:rFonts w:ascii="Arial" w:eastAsia="Arial" w:hAnsi="Arial" w:cs="Arial"/>
                <w:color w:val="000000"/>
              </w:rPr>
            </w:pPr>
          </w:p>
          <w:p w14:paraId="5E1F342D" w14:textId="7CC1AF34" w:rsidR="003D1D5F" w:rsidRDefault="00057FEC" w:rsidP="00057FEC">
            <w:pPr>
              <w:ind w:right="160" w:firstLine="13"/>
              <w:rPr>
                <w:rFonts w:ascii="Arial" w:eastAsia="Arial" w:hAnsi="Arial" w:cs="Arial"/>
                <w:color w:val="000000"/>
              </w:rPr>
            </w:pPr>
            <w:r>
              <w:rPr>
                <w:rFonts w:ascii="Arial" w:eastAsia="Arial" w:hAnsi="Arial" w:cs="Arial"/>
                <w:color w:val="000000"/>
              </w:rPr>
              <w:t>Individually or in small groups, learners could be engaged in activities related to letter recognition games e.g. letter fishing games, letter sorting trays, letter basket balls, letter hunting games among others.</w:t>
            </w:r>
          </w:p>
          <w:p w14:paraId="3AB49A95" w14:textId="77777777" w:rsidR="00057FEC" w:rsidRDefault="00057FEC" w:rsidP="00057FEC">
            <w:pPr>
              <w:spacing w:line="239" w:lineRule="auto"/>
              <w:ind w:right="160" w:firstLine="13"/>
              <w:rPr>
                <w:rFonts w:ascii="Arial" w:eastAsia="Arial" w:hAnsi="Arial" w:cs="Arial"/>
                <w:color w:val="000000"/>
              </w:rPr>
            </w:pPr>
          </w:p>
          <w:p w14:paraId="6E218780" w14:textId="08DDA94D" w:rsidR="003D1D5F" w:rsidRDefault="00057FEC" w:rsidP="00057FEC">
            <w:pPr>
              <w:spacing w:line="239" w:lineRule="auto"/>
              <w:ind w:right="160" w:firstLine="13"/>
              <w:rPr>
                <w:rFonts w:ascii="Arial" w:eastAsia="Arial" w:hAnsi="Arial" w:cs="Arial"/>
                <w:color w:val="000000"/>
              </w:rPr>
            </w:pPr>
            <w:r>
              <w:rPr>
                <w:rFonts w:ascii="Arial" w:eastAsia="Arial" w:hAnsi="Arial" w:cs="Arial"/>
                <w:color w:val="000000"/>
              </w:rPr>
              <w:t>Learners could compete in letter recogniti</w:t>
            </w:r>
            <w:r>
              <w:rPr>
                <w:rFonts w:ascii="Arial" w:eastAsia="Arial" w:hAnsi="Arial" w:cs="Arial"/>
                <w:color w:val="000000"/>
              </w:rPr>
              <w:t>on competition games. Encourage fairness in winning and acceptance in losing.</w:t>
            </w:r>
          </w:p>
        </w:tc>
      </w:tr>
      <w:tr w:rsidR="003D1D5F" w14:paraId="74CC31AB" w14:textId="77777777">
        <w:trPr>
          <w:trHeight w:val="240"/>
        </w:trPr>
        <w:tc>
          <w:tcPr>
            <w:tcW w:w="1283" w:type="dxa"/>
            <w:vMerge w:val="restart"/>
          </w:tcPr>
          <w:p w14:paraId="2A26F421" w14:textId="77777777" w:rsidR="003D1D5F" w:rsidRDefault="003D1D5F">
            <w:pPr>
              <w:rPr>
                <w:rFonts w:ascii="Arial" w:eastAsia="Arial" w:hAnsi="Arial" w:cs="Arial"/>
                <w:b/>
              </w:rPr>
            </w:pPr>
          </w:p>
        </w:tc>
        <w:tc>
          <w:tcPr>
            <w:tcW w:w="1684" w:type="dxa"/>
          </w:tcPr>
          <w:p w14:paraId="33705707" w14:textId="77777777" w:rsidR="003D1D5F" w:rsidRDefault="00057FEC">
            <w:pPr>
              <w:rPr>
                <w:rFonts w:ascii="Arial" w:eastAsia="Arial" w:hAnsi="Arial" w:cs="Arial"/>
              </w:rPr>
            </w:pPr>
            <w:r>
              <w:rPr>
                <w:rFonts w:ascii="Arial" w:eastAsia="Arial" w:hAnsi="Arial" w:cs="Arial"/>
              </w:rPr>
              <w:t xml:space="preserve">Reading syllables </w:t>
            </w:r>
          </w:p>
        </w:tc>
        <w:tc>
          <w:tcPr>
            <w:tcW w:w="3150" w:type="dxa"/>
          </w:tcPr>
          <w:p w14:paraId="77C7747E" w14:textId="77777777" w:rsidR="003D1D5F" w:rsidRDefault="00057FEC" w:rsidP="00057FEC">
            <w:pPr>
              <w:spacing w:line="239" w:lineRule="auto"/>
              <w:ind w:right="62"/>
              <w:rPr>
                <w:rFonts w:ascii="Arial" w:eastAsia="Arial" w:hAnsi="Arial" w:cs="Arial"/>
                <w:color w:val="000000"/>
              </w:rPr>
            </w:pPr>
            <w:r>
              <w:rPr>
                <w:rFonts w:ascii="Arial" w:eastAsia="Arial" w:hAnsi="Arial" w:cs="Arial"/>
                <w:color w:val="000000"/>
              </w:rPr>
              <w:t>Read syllables in and out of class.</w:t>
            </w:r>
          </w:p>
          <w:p w14:paraId="39CCF485" w14:textId="77777777" w:rsidR="003D1D5F" w:rsidRDefault="003D1D5F" w:rsidP="00057FEC">
            <w:pPr>
              <w:spacing w:after="14"/>
              <w:ind w:hanging="37"/>
              <w:rPr>
                <w:rFonts w:ascii="Arial" w:eastAsia="Arial" w:hAnsi="Arial" w:cs="Arial"/>
              </w:rPr>
            </w:pPr>
          </w:p>
          <w:p w14:paraId="06CD57C7" w14:textId="77777777" w:rsidR="003D1D5F" w:rsidRDefault="00057FEC" w:rsidP="00057FEC">
            <w:pPr>
              <w:ind w:right="-20"/>
              <w:rPr>
                <w:rFonts w:ascii="Arial" w:eastAsia="Arial" w:hAnsi="Arial" w:cs="Arial"/>
                <w:color w:val="000000"/>
              </w:rPr>
            </w:pPr>
            <w:r>
              <w:rPr>
                <w:rFonts w:ascii="Arial" w:eastAsia="Arial" w:hAnsi="Arial" w:cs="Arial"/>
                <w:color w:val="000000"/>
              </w:rPr>
              <w:t>Demonstrate ability to read syllables in class</w:t>
            </w:r>
          </w:p>
          <w:p w14:paraId="53E16FF5" w14:textId="77777777" w:rsidR="00057FEC" w:rsidRDefault="00057FEC" w:rsidP="00057FEC">
            <w:pPr>
              <w:ind w:right="-20"/>
              <w:rPr>
                <w:rFonts w:ascii="Arial" w:eastAsia="Arial" w:hAnsi="Arial" w:cs="Arial"/>
                <w:color w:val="000000"/>
              </w:rPr>
            </w:pPr>
          </w:p>
          <w:p w14:paraId="0EAD2F62" w14:textId="6FF98E9F" w:rsidR="003D1D5F" w:rsidRDefault="00057FEC" w:rsidP="00057FEC">
            <w:pPr>
              <w:ind w:right="-20"/>
              <w:rPr>
                <w:rFonts w:ascii="Arial" w:eastAsia="Arial" w:hAnsi="Arial" w:cs="Arial"/>
                <w:color w:val="000000"/>
              </w:rPr>
            </w:pPr>
            <w:r>
              <w:rPr>
                <w:rFonts w:ascii="Arial" w:eastAsia="Arial" w:hAnsi="Arial" w:cs="Arial"/>
                <w:color w:val="000000"/>
              </w:rPr>
              <w:t>Enjoy participating in activities that involve reading syllables.</w:t>
            </w:r>
          </w:p>
        </w:tc>
        <w:tc>
          <w:tcPr>
            <w:tcW w:w="2940" w:type="dxa"/>
          </w:tcPr>
          <w:p w14:paraId="24FF7E06" w14:textId="091A5A8F" w:rsidR="003D1D5F" w:rsidRDefault="00057FEC">
            <w:pPr>
              <w:rPr>
                <w:rFonts w:ascii="Arial" w:eastAsia="Arial" w:hAnsi="Arial" w:cs="Arial"/>
              </w:rPr>
            </w:pPr>
            <w:r>
              <w:rPr>
                <w:rFonts w:ascii="Arial" w:eastAsia="Arial" w:hAnsi="Arial" w:cs="Arial"/>
              </w:rPr>
              <w:t xml:space="preserve">Syllable </w:t>
            </w:r>
            <w:r>
              <w:rPr>
                <w:rFonts w:ascii="Arial" w:eastAsia="Arial" w:hAnsi="Arial" w:cs="Arial"/>
                <w:lang w:val="en-US"/>
              </w:rPr>
              <w:t>C</w:t>
            </w:r>
            <w:r>
              <w:rPr>
                <w:rFonts w:ascii="Arial" w:eastAsia="Arial" w:hAnsi="Arial" w:cs="Arial"/>
              </w:rPr>
              <w:t>ounting</w:t>
            </w:r>
          </w:p>
          <w:p w14:paraId="632EFF10" w14:textId="77777777" w:rsidR="00057FEC" w:rsidRDefault="00057FEC">
            <w:pPr>
              <w:rPr>
                <w:rFonts w:ascii="Arial" w:eastAsia="Arial" w:hAnsi="Arial" w:cs="Arial"/>
              </w:rPr>
            </w:pPr>
          </w:p>
          <w:p w14:paraId="7892613A" w14:textId="3B69C172" w:rsidR="003D1D5F" w:rsidRDefault="00057FEC">
            <w:pPr>
              <w:rPr>
                <w:rFonts w:ascii="Arial" w:eastAsia="Arial" w:hAnsi="Arial" w:cs="Arial"/>
              </w:rPr>
            </w:pPr>
            <w:r>
              <w:rPr>
                <w:rFonts w:ascii="Arial" w:eastAsia="Arial" w:hAnsi="Arial" w:cs="Arial"/>
              </w:rPr>
              <w:t xml:space="preserve">Blending </w:t>
            </w:r>
            <w:r>
              <w:rPr>
                <w:rFonts w:ascii="Arial" w:eastAsia="Arial" w:hAnsi="Arial" w:cs="Arial"/>
                <w:lang w:val="en-US"/>
              </w:rPr>
              <w:t>T</w:t>
            </w:r>
            <w:r>
              <w:rPr>
                <w:rFonts w:ascii="Arial" w:eastAsia="Arial" w:hAnsi="Arial" w:cs="Arial"/>
              </w:rPr>
              <w:t>rain</w:t>
            </w:r>
          </w:p>
          <w:p w14:paraId="0AE75C28" w14:textId="77777777" w:rsidR="00057FEC" w:rsidRDefault="00057FEC">
            <w:pPr>
              <w:rPr>
                <w:rFonts w:ascii="Arial" w:eastAsia="Arial" w:hAnsi="Arial" w:cs="Arial"/>
              </w:rPr>
            </w:pPr>
          </w:p>
          <w:p w14:paraId="22A8DEFD" w14:textId="62B354E2" w:rsidR="003D1D5F" w:rsidRDefault="00057FEC">
            <w:pPr>
              <w:rPr>
                <w:rFonts w:ascii="Arial" w:eastAsia="Arial" w:hAnsi="Arial" w:cs="Arial"/>
              </w:rPr>
            </w:pPr>
            <w:r>
              <w:rPr>
                <w:rFonts w:ascii="Arial" w:eastAsia="Arial" w:hAnsi="Arial" w:cs="Arial"/>
              </w:rPr>
              <w:t xml:space="preserve">Rhyme </w:t>
            </w:r>
            <w:r>
              <w:rPr>
                <w:rFonts w:ascii="Arial" w:eastAsia="Arial" w:hAnsi="Arial" w:cs="Arial"/>
                <w:lang w:val="en-US"/>
              </w:rPr>
              <w:t>M</w:t>
            </w:r>
            <w:r>
              <w:rPr>
                <w:rFonts w:ascii="Arial" w:eastAsia="Arial" w:hAnsi="Arial" w:cs="Arial"/>
              </w:rPr>
              <w:t>atching</w:t>
            </w:r>
          </w:p>
          <w:p w14:paraId="39B765D2" w14:textId="77777777" w:rsidR="00057FEC" w:rsidRDefault="00057FEC">
            <w:pPr>
              <w:rPr>
                <w:rFonts w:ascii="Arial" w:eastAsia="Arial" w:hAnsi="Arial" w:cs="Arial"/>
              </w:rPr>
            </w:pPr>
          </w:p>
          <w:p w14:paraId="437F5F8F" w14:textId="7DDEB348" w:rsidR="003D1D5F" w:rsidRDefault="00057FEC">
            <w:pPr>
              <w:rPr>
                <w:rFonts w:ascii="Arial" w:eastAsia="Arial" w:hAnsi="Arial" w:cs="Arial"/>
              </w:rPr>
            </w:pPr>
            <w:r>
              <w:rPr>
                <w:rFonts w:ascii="Arial" w:eastAsia="Arial" w:hAnsi="Arial" w:cs="Arial"/>
              </w:rPr>
              <w:t xml:space="preserve">Basic </w:t>
            </w:r>
            <w:r>
              <w:rPr>
                <w:rFonts w:ascii="Arial" w:eastAsia="Arial" w:hAnsi="Arial" w:cs="Arial"/>
                <w:lang w:val="en-US"/>
              </w:rPr>
              <w:t>D</w:t>
            </w:r>
            <w:r>
              <w:rPr>
                <w:rFonts w:ascii="Arial" w:eastAsia="Arial" w:hAnsi="Arial" w:cs="Arial"/>
              </w:rPr>
              <w:t>ecoding</w:t>
            </w:r>
          </w:p>
          <w:p w14:paraId="20E0EF69" w14:textId="77777777" w:rsidR="00057FEC" w:rsidRDefault="00057FEC">
            <w:pPr>
              <w:rPr>
                <w:rFonts w:ascii="Arial" w:eastAsia="Arial" w:hAnsi="Arial" w:cs="Arial"/>
              </w:rPr>
            </w:pPr>
          </w:p>
          <w:p w14:paraId="0881CE04" w14:textId="4799B2B3" w:rsidR="003D1D5F" w:rsidRDefault="00057FEC">
            <w:pPr>
              <w:rPr>
                <w:rFonts w:ascii="Arial" w:eastAsia="Arial" w:hAnsi="Arial" w:cs="Arial"/>
              </w:rPr>
            </w:pPr>
            <w:r>
              <w:rPr>
                <w:rFonts w:ascii="Arial" w:eastAsia="Arial" w:hAnsi="Arial" w:cs="Arial"/>
              </w:rPr>
              <w:t xml:space="preserve">Student </w:t>
            </w:r>
            <w:r>
              <w:rPr>
                <w:rFonts w:ascii="Arial" w:eastAsia="Arial" w:hAnsi="Arial" w:cs="Arial"/>
                <w:lang w:val="en-US"/>
              </w:rPr>
              <w:t>S</w:t>
            </w:r>
            <w:r>
              <w:rPr>
                <w:rFonts w:ascii="Arial" w:eastAsia="Arial" w:hAnsi="Arial" w:cs="Arial"/>
              </w:rPr>
              <w:t>tories</w:t>
            </w:r>
          </w:p>
          <w:p w14:paraId="76C9137E" w14:textId="77777777" w:rsidR="003D1D5F" w:rsidRDefault="003D1D5F">
            <w:pPr>
              <w:rPr>
                <w:rFonts w:ascii="Arial" w:eastAsia="Arial" w:hAnsi="Arial" w:cs="Arial"/>
              </w:rPr>
            </w:pPr>
          </w:p>
        </w:tc>
        <w:tc>
          <w:tcPr>
            <w:tcW w:w="5245" w:type="dxa"/>
          </w:tcPr>
          <w:p w14:paraId="1AFDB0C7" w14:textId="77777777" w:rsidR="003D1D5F" w:rsidRDefault="00057FEC" w:rsidP="00057FEC">
            <w:pPr>
              <w:spacing w:before="2" w:line="239" w:lineRule="auto"/>
              <w:ind w:left="13" w:right="70"/>
              <w:rPr>
                <w:rFonts w:ascii="Arial" w:eastAsia="Arial" w:hAnsi="Arial" w:cs="Arial"/>
                <w:color w:val="000000"/>
              </w:rPr>
            </w:pPr>
            <w:r>
              <w:rPr>
                <w:rFonts w:ascii="Arial" w:eastAsia="Arial" w:hAnsi="Arial" w:cs="Arial"/>
                <w:color w:val="000000"/>
              </w:rPr>
              <w:t>Learners could be engaged in blending sounds to make syllables- ta, pa, da, ma</w:t>
            </w:r>
          </w:p>
          <w:p w14:paraId="5C279DF2" w14:textId="77777777" w:rsidR="00057FEC" w:rsidRDefault="00057FEC" w:rsidP="00057FEC">
            <w:pPr>
              <w:spacing w:line="239" w:lineRule="auto"/>
              <w:ind w:left="13" w:right="70"/>
              <w:rPr>
                <w:rFonts w:ascii="Arial" w:eastAsia="Arial" w:hAnsi="Arial" w:cs="Arial"/>
                <w:color w:val="000000"/>
              </w:rPr>
            </w:pPr>
          </w:p>
          <w:p w14:paraId="11737A44" w14:textId="6E6963D4" w:rsidR="003D1D5F" w:rsidRDefault="00057FEC" w:rsidP="00057FEC">
            <w:pPr>
              <w:spacing w:line="239" w:lineRule="auto"/>
              <w:ind w:left="13" w:right="70"/>
              <w:rPr>
                <w:rFonts w:ascii="Arial" w:eastAsia="Arial" w:hAnsi="Arial" w:cs="Arial"/>
                <w:color w:val="000000"/>
              </w:rPr>
            </w:pPr>
            <w:r>
              <w:rPr>
                <w:rFonts w:ascii="Arial" w:eastAsia="Arial" w:hAnsi="Arial" w:cs="Arial"/>
                <w:color w:val="000000"/>
              </w:rPr>
              <w:t>Learners could be encouraged to read syllabuses</w:t>
            </w:r>
          </w:p>
          <w:p w14:paraId="05A870E4" w14:textId="77777777" w:rsidR="00057FEC" w:rsidRDefault="00057FEC" w:rsidP="00057FEC">
            <w:pPr>
              <w:spacing w:line="274" w:lineRule="auto"/>
              <w:ind w:left="13" w:right="70"/>
              <w:rPr>
                <w:rFonts w:ascii="Arial" w:eastAsia="Arial" w:hAnsi="Arial" w:cs="Arial"/>
                <w:color w:val="000000"/>
              </w:rPr>
            </w:pPr>
          </w:p>
          <w:p w14:paraId="1626507B" w14:textId="76E33656" w:rsidR="003D1D5F" w:rsidRDefault="00057FEC" w:rsidP="00057FEC">
            <w:pPr>
              <w:spacing w:line="274" w:lineRule="auto"/>
              <w:ind w:left="13" w:right="70"/>
              <w:rPr>
                <w:rFonts w:ascii="Arial" w:eastAsia="Arial" w:hAnsi="Arial" w:cs="Arial"/>
                <w:color w:val="000000"/>
              </w:rPr>
            </w:pPr>
            <w:r>
              <w:rPr>
                <w:rFonts w:ascii="Arial" w:eastAsia="Arial" w:hAnsi="Arial" w:cs="Arial"/>
                <w:color w:val="000000"/>
              </w:rPr>
              <w:t>Learners could be introduced to different consona</w:t>
            </w:r>
            <w:r>
              <w:rPr>
                <w:rFonts w:ascii="Arial" w:eastAsia="Arial" w:hAnsi="Arial" w:cs="Arial"/>
                <w:color w:val="000000"/>
              </w:rPr>
              <w:t>nts and guided to master reading syllables relating to all letters.</w:t>
            </w:r>
          </w:p>
          <w:p w14:paraId="49FDAF49" w14:textId="77777777" w:rsidR="00057FEC" w:rsidRDefault="00057FEC" w:rsidP="00057FEC">
            <w:pPr>
              <w:spacing w:line="239" w:lineRule="auto"/>
              <w:ind w:left="13" w:right="70"/>
              <w:rPr>
                <w:rFonts w:ascii="Arial" w:eastAsia="Arial" w:hAnsi="Arial" w:cs="Arial"/>
                <w:color w:val="000000"/>
              </w:rPr>
            </w:pPr>
          </w:p>
          <w:p w14:paraId="56EA46FD" w14:textId="29FF80D2" w:rsidR="003D1D5F" w:rsidRDefault="00057FEC" w:rsidP="00057FEC">
            <w:pPr>
              <w:spacing w:line="239" w:lineRule="auto"/>
              <w:ind w:left="13" w:right="70"/>
              <w:rPr>
                <w:rFonts w:ascii="Arial" w:eastAsia="Arial" w:hAnsi="Arial" w:cs="Arial"/>
                <w:color w:val="000000"/>
              </w:rPr>
            </w:pPr>
            <w:r>
              <w:rPr>
                <w:rFonts w:ascii="Arial" w:eastAsia="Arial" w:hAnsi="Arial" w:cs="Arial"/>
                <w:color w:val="000000"/>
              </w:rPr>
              <w:t>Learners could practice reading syllables in pairs and small groups.</w:t>
            </w:r>
          </w:p>
          <w:p w14:paraId="74B23C9C" w14:textId="243A69CC" w:rsidR="003D1D5F" w:rsidRPr="00057FEC" w:rsidRDefault="00057FEC" w:rsidP="00057FEC">
            <w:pPr>
              <w:spacing w:line="274" w:lineRule="auto"/>
              <w:ind w:left="13" w:right="70"/>
              <w:rPr>
                <w:rFonts w:ascii="Arial" w:eastAsia="Arial" w:hAnsi="Arial" w:cs="Arial"/>
                <w:color w:val="000000"/>
                <w:lang w:val="en-US"/>
              </w:rPr>
            </w:pPr>
            <w:r>
              <w:rPr>
                <w:rFonts w:ascii="Arial" w:eastAsia="Arial" w:hAnsi="Arial" w:cs="Arial"/>
                <w:color w:val="000000"/>
              </w:rPr>
              <w:lastRenderedPageBreak/>
              <w:t>Learners could be involved in a variety of activities to practice reading syllables</w:t>
            </w:r>
            <w:r>
              <w:rPr>
                <w:rFonts w:ascii="Arial" w:eastAsia="Arial" w:hAnsi="Arial" w:cs="Arial"/>
                <w:color w:val="000000"/>
                <w:lang w:val="en-US"/>
              </w:rPr>
              <w:t>.</w:t>
            </w:r>
          </w:p>
        </w:tc>
      </w:tr>
      <w:tr w:rsidR="003D1D5F" w14:paraId="69F5A052" w14:textId="77777777">
        <w:trPr>
          <w:trHeight w:val="2700"/>
        </w:trPr>
        <w:tc>
          <w:tcPr>
            <w:tcW w:w="1283" w:type="dxa"/>
            <w:vMerge/>
          </w:tcPr>
          <w:p w14:paraId="589A56D8" w14:textId="77777777" w:rsidR="003D1D5F" w:rsidRDefault="003D1D5F">
            <w:pPr>
              <w:rPr>
                <w:rFonts w:ascii="Arial" w:eastAsia="Arial" w:hAnsi="Arial" w:cs="Arial"/>
                <w:b/>
              </w:rPr>
            </w:pPr>
          </w:p>
        </w:tc>
        <w:tc>
          <w:tcPr>
            <w:tcW w:w="1684" w:type="dxa"/>
          </w:tcPr>
          <w:p w14:paraId="340281B3" w14:textId="77777777" w:rsidR="003D1D5F" w:rsidRDefault="00057FEC">
            <w:pPr>
              <w:rPr>
                <w:rFonts w:ascii="Arial" w:eastAsia="Arial" w:hAnsi="Arial" w:cs="Arial"/>
              </w:rPr>
            </w:pPr>
            <w:r>
              <w:rPr>
                <w:rFonts w:ascii="Arial" w:eastAsia="Arial" w:hAnsi="Arial" w:cs="Arial"/>
                <w:color w:val="000000"/>
              </w:rPr>
              <w:t>Reading three to four-letter words</w:t>
            </w:r>
          </w:p>
        </w:tc>
        <w:tc>
          <w:tcPr>
            <w:tcW w:w="3150" w:type="dxa"/>
          </w:tcPr>
          <w:p w14:paraId="5F3672B6" w14:textId="77777777" w:rsidR="003D1D5F" w:rsidRDefault="00057FEC" w:rsidP="00057FEC">
            <w:pPr>
              <w:spacing w:line="239" w:lineRule="auto"/>
              <w:ind w:right="98"/>
              <w:rPr>
                <w:rFonts w:ascii="Arial" w:eastAsia="Arial" w:hAnsi="Arial" w:cs="Arial"/>
                <w:color w:val="000000"/>
              </w:rPr>
            </w:pPr>
            <w:r>
              <w:rPr>
                <w:rFonts w:ascii="Arial" w:eastAsia="Arial" w:hAnsi="Arial" w:cs="Arial"/>
                <w:color w:val="000000"/>
              </w:rPr>
              <w:t>Demonstrate the ability to blend syllables to read three to four-letter words in and out of class.</w:t>
            </w:r>
          </w:p>
          <w:p w14:paraId="46DBA348" w14:textId="77777777" w:rsidR="003D1D5F" w:rsidRDefault="003D1D5F" w:rsidP="00057FEC">
            <w:pPr>
              <w:spacing w:after="13"/>
              <w:rPr>
                <w:rFonts w:ascii="Arial" w:eastAsia="Arial" w:hAnsi="Arial" w:cs="Arial"/>
              </w:rPr>
            </w:pPr>
          </w:p>
          <w:p w14:paraId="7313E1F6" w14:textId="77777777" w:rsidR="003D1D5F" w:rsidRDefault="00057FEC" w:rsidP="00057FEC">
            <w:pPr>
              <w:ind w:right="204"/>
              <w:rPr>
                <w:rFonts w:ascii="Arial" w:eastAsia="Arial" w:hAnsi="Arial" w:cs="Arial"/>
                <w:color w:val="000000"/>
              </w:rPr>
            </w:pPr>
            <w:r>
              <w:rPr>
                <w:rFonts w:ascii="Arial" w:eastAsia="Arial" w:hAnsi="Arial" w:cs="Arial"/>
                <w:color w:val="000000"/>
              </w:rPr>
              <w:t>Read three to four-letter words correctly in and out of class.</w:t>
            </w:r>
            <w:bookmarkStart w:id="1" w:name="_GoBack"/>
            <w:bookmarkEnd w:id="1"/>
          </w:p>
        </w:tc>
        <w:tc>
          <w:tcPr>
            <w:tcW w:w="2940" w:type="dxa"/>
          </w:tcPr>
          <w:p w14:paraId="5CD08E48" w14:textId="755911EE" w:rsidR="003D1D5F" w:rsidRDefault="00057FEC">
            <w:pPr>
              <w:rPr>
                <w:rFonts w:ascii="Arial" w:eastAsia="Arial" w:hAnsi="Arial" w:cs="Arial"/>
              </w:rPr>
            </w:pPr>
            <w:r>
              <w:rPr>
                <w:rFonts w:ascii="Arial" w:eastAsia="Arial" w:hAnsi="Arial" w:cs="Arial"/>
              </w:rPr>
              <w:t xml:space="preserve">Blending </w:t>
            </w:r>
            <w:r>
              <w:rPr>
                <w:rFonts w:ascii="Arial" w:eastAsia="Arial" w:hAnsi="Arial" w:cs="Arial"/>
                <w:lang w:val="en-US"/>
              </w:rPr>
              <w:t>T</w:t>
            </w:r>
            <w:r>
              <w:rPr>
                <w:rFonts w:ascii="Arial" w:eastAsia="Arial" w:hAnsi="Arial" w:cs="Arial"/>
              </w:rPr>
              <w:t>rain</w:t>
            </w:r>
          </w:p>
          <w:p w14:paraId="16A4F453" w14:textId="77777777" w:rsidR="00057FEC" w:rsidRDefault="00057FEC">
            <w:pPr>
              <w:rPr>
                <w:rFonts w:ascii="Arial" w:eastAsia="Arial" w:hAnsi="Arial" w:cs="Arial"/>
              </w:rPr>
            </w:pPr>
          </w:p>
          <w:p w14:paraId="47EF39FF" w14:textId="4DA03884" w:rsidR="003D1D5F" w:rsidRDefault="00057FEC">
            <w:pPr>
              <w:rPr>
                <w:rFonts w:ascii="Arial" w:eastAsia="Arial" w:hAnsi="Arial" w:cs="Arial"/>
              </w:rPr>
            </w:pPr>
            <w:r>
              <w:rPr>
                <w:rFonts w:ascii="Arial" w:eastAsia="Arial" w:hAnsi="Arial" w:cs="Arial"/>
              </w:rPr>
              <w:t xml:space="preserve">Basic </w:t>
            </w:r>
            <w:r>
              <w:rPr>
                <w:rFonts w:ascii="Arial" w:eastAsia="Arial" w:hAnsi="Arial" w:cs="Arial"/>
                <w:lang w:val="en-US"/>
              </w:rPr>
              <w:t>D</w:t>
            </w:r>
            <w:r>
              <w:rPr>
                <w:rFonts w:ascii="Arial" w:eastAsia="Arial" w:hAnsi="Arial" w:cs="Arial"/>
              </w:rPr>
              <w:t>ecoding</w:t>
            </w:r>
          </w:p>
          <w:p w14:paraId="4D285A3E" w14:textId="77777777" w:rsidR="00057FEC" w:rsidRDefault="00057FEC">
            <w:pPr>
              <w:rPr>
                <w:rFonts w:ascii="Arial" w:eastAsia="Arial" w:hAnsi="Arial" w:cs="Arial"/>
              </w:rPr>
            </w:pPr>
          </w:p>
          <w:p w14:paraId="3F90BD4F" w14:textId="513DDBDC" w:rsidR="003D1D5F" w:rsidRDefault="00057FEC">
            <w:pPr>
              <w:rPr>
                <w:rFonts w:ascii="Arial" w:eastAsia="Arial" w:hAnsi="Arial" w:cs="Arial"/>
              </w:rPr>
            </w:pPr>
            <w:r>
              <w:rPr>
                <w:rFonts w:ascii="Arial" w:eastAsia="Arial" w:hAnsi="Arial" w:cs="Arial"/>
              </w:rPr>
              <w:t xml:space="preserve">Rhyme </w:t>
            </w:r>
            <w:r>
              <w:rPr>
                <w:rFonts w:ascii="Arial" w:eastAsia="Arial" w:hAnsi="Arial" w:cs="Arial"/>
                <w:lang w:val="en-US"/>
              </w:rPr>
              <w:t>M</w:t>
            </w:r>
            <w:r>
              <w:rPr>
                <w:rFonts w:ascii="Arial" w:eastAsia="Arial" w:hAnsi="Arial" w:cs="Arial"/>
              </w:rPr>
              <w:t>atching</w:t>
            </w:r>
          </w:p>
          <w:p w14:paraId="4087807E" w14:textId="77777777" w:rsidR="00057FEC" w:rsidRDefault="00057FEC">
            <w:pPr>
              <w:rPr>
                <w:rFonts w:ascii="Arial" w:eastAsia="Arial" w:hAnsi="Arial" w:cs="Arial"/>
              </w:rPr>
            </w:pPr>
          </w:p>
          <w:p w14:paraId="2EBB5917" w14:textId="201AD5C4" w:rsidR="003D1D5F" w:rsidRDefault="00057FEC">
            <w:pPr>
              <w:rPr>
                <w:rFonts w:ascii="Arial" w:eastAsia="Arial" w:hAnsi="Arial" w:cs="Arial"/>
              </w:rPr>
            </w:pPr>
            <w:r>
              <w:rPr>
                <w:rFonts w:ascii="Arial" w:eastAsia="Arial" w:hAnsi="Arial" w:cs="Arial"/>
              </w:rPr>
              <w:t xml:space="preserve">Word </w:t>
            </w:r>
            <w:r>
              <w:rPr>
                <w:rFonts w:ascii="Arial" w:eastAsia="Arial" w:hAnsi="Arial" w:cs="Arial"/>
                <w:lang w:val="en-US"/>
              </w:rPr>
              <w:t>M</w:t>
            </w:r>
            <w:r>
              <w:rPr>
                <w:rFonts w:ascii="Arial" w:eastAsia="Arial" w:hAnsi="Arial" w:cs="Arial"/>
              </w:rPr>
              <w:t>atching</w:t>
            </w:r>
          </w:p>
          <w:p w14:paraId="5E7091CB" w14:textId="77777777" w:rsidR="00057FEC" w:rsidRDefault="00057FEC">
            <w:pPr>
              <w:rPr>
                <w:rFonts w:ascii="Arial" w:eastAsia="Arial" w:hAnsi="Arial" w:cs="Arial"/>
              </w:rPr>
            </w:pPr>
          </w:p>
          <w:p w14:paraId="64559594" w14:textId="295935C5" w:rsidR="003D1D5F" w:rsidRDefault="00057FEC">
            <w:pPr>
              <w:rPr>
                <w:rFonts w:ascii="Arial" w:eastAsia="Arial" w:hAnsi="Arial" w:cs="Arial"/>
              </w:rPr>
            </w:pPr>
            <w:r>
              <w:rPr>
                <w:rFonts w:ascii="Arial" w:eastAsia="Arial" w:hAnsi="Arial" w:cs="Arial"/>
              </w:rPr>
              <w:t xml:space="preserve">Same </w:t>
            </w:r>
            <w:r>
              <w:rPr>
                <w:rFonts w:ascii="Arial" w:eastAsia="Arial" w:hAnsi="Arial" w:cs="Arial"/>
                <w:lang w:val="en-US"/>
              </w:rPr>
              <w:t>p</w:t>
            </w:r>
            <w:r>
              <w:rPr>
                <w:rFonts w:ascii="Arial" w:eastAsia="Arial" w:hAnsi="Arial" w:cs="Arial"/>
              </w:rPr>
              <w:t>honeme</w:t>
            </w:r>
          </w:p>
        </w:tc>
        <w:tc>
          <w:tcPr>
            <w:tcW w:w="5245" w:type="dxa"/>
          </w:tcPr>
          <w:p w14:paraId="425840E2" w14:textId="77777777" w:rsidR="003D1D5F" w:rsidRDefault="00057FEC" w:rsidP="00057FEC">
            <w:pPr>
              <w:spacing w:before="4" w:line="239" w:lineRule="auto"/>
              <w:ind w:left="13" w:right="132"/>
              <w:rPr>
                <w:rFonts w:ascii="Arial" w:eastAsia="Arial" w:hAnsi="Arial" w:cs="Arial"/>
                <w:color w:val="000000"/>
              </w:rPr>
            </w:pPr>
            <w:r>
              <w:rPr>
                <w:rFonts w:ascii="Arial" w:eastAsia="Arial" w:hAnsi="Arial" w:cs="Arial"/>
                <w:color w:val="000000"/>
              </w:rPr>
              <w:t>Learners could be engaged in blending syllables to form three to four-letter words and guided to read the words.</w:t>
            </w:r>
          </w:p>
          <w:p w14:paraId="3E488618" w14:textId="77777777" w:rsidR="00057FEC" w:rsidRDefault="00057FEC" w:rsidP="00057FEC">
            <w:pPr>
              <w:spacing w:line="239" w:lineRule="auto"/>
              <w:ind w:left="13" w:right="369"/>
              <w:rPr>
                <w:rFonts w:ascii="Symbol" w:eastAsia="Symbol" w:hAnsi="Symbol" w:cs="Symbol"/>
                <w:color w:val="000000"/>
              </w:rPr>
            </w:pPr>
          </w:p>
          <w:p w14:paraId="4EBDEA14" w14:textId="58A49DD9" w:rsidR="003D1D5F" w:rsidRDefault="00057FEC" w:rsidP="00057FEC">
            <w:pPr>
              <w:spacing w:line="239" w:lineRule="auto"/>
              <w:ind w:left="13" w:right="369"/>
              <w:rPr>
                <w:rFonts w:ascii="Arial" w:eastAsia="Arial" w:hAnsi="Arial" w:cs="Arial"/>
                <w:color w:val="000000"/>
              </w:rPr>
            </w:pPr>
            <w:r>
              <w:rPr>
                <w:rFonts w:ascii="Arial" w:eastAsia="Arial" w:hAnsi="Arial" w:cs="Arial"/>
                <w:color w:val="000000"/>
              </w:rPr>
              <w:t>Learners could practice reading three and four-letter words in pairs and small groups.</w:t>
            </w:r>
          </w:p>
          <w:p w14:paraId="5C60D45B" w14:textId="77777777" w:rsidR="00057FEC" w:rsidRDefault="00057FEC" w:rsidP="00057FEC">
            <w:pPr>
              <w:spacing w:before="2" w:line="274" w:lineRule="auto"/>
              <w:ind w:left="13" w:right="566"/>
              <w:rPr>
                <w:rFonts w:ascii="Symbol" w:eastAsia="Symbol" w:hAnsi="Symbol" w:cs="Symbol"/>
                <w:color w:val="000000"/>
              </w:rPr>
            </w:pPr>
          </w:p>
          <w:p w14:paraId="66C9E225" w14:textId="4A37DE88" w:rsidR="003D1D5F" w:rsidRDefault="00057FEC" w:rsidP="00057FEC">
            <w:pPr>
              <w:spacing w:before="2" w:line="274" w:lineRule="auto"/>
              <w:ind w:left="13" w:right="566"/>
              <w:rPr>
                <w:rFonts w:ascii="Arial" w:eastAsia="Arial" w:hAnsi="Arial" w:cs="Arial"/>
                <w:color w:val="000000"/>
              </w:rPr>
            </w:pPr>
            <w:r>
              <w:rPr>
                <w:rFonts w:ascii="Arial" w:eastAsia="Arial" w:hAnsi="Arial" w:cs="Arial"/>
                <w:color w:val="000000"/>
              </w:rPr>
              <w:t>Learners could be involved in a variety of activities to read three to four-letter words.</w:t>
            </w:r>
          </w:p>
        </w:tc>
      </w:tr>
    </w:tbl>
    <w:p w14:paraId="0F1465CC" w14:textId="77777777" w:rsidR="003D1D5F" w:rsidRDefault="003D1D5F"/>
    <w:sectPr w:rsidR="003D1D5F">
      <w:pgSz w:w="16840" w:h="1190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D5F"/>
    <w:rsid w:val="00057FEC"/>
    <w:rsid w:val="001E4FFF"/>
    <w:rsid w:val="003D1D5F"/>
    <w:rsid w:val="005D47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A37216E"/>
  <w15:docId w15:val="{C910972E-9BF6-B047-A9B7-3FFD4A08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858</Words>
  <Characters>4896</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Head</cp:lastModifiedBy>
  <cp:revision>4</cp:revision>
  <dcterms:created xsi:type="dcterms:W3CDTF">2020-04-09T15:26:00Z</dcterms:created>
  <dcterms:modified xsi:type="dcterms:W3CDTF">2020-04-09T15:36:00Z</dcterms:modified>
</cp:coreProperties>
</file>